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E6" w:rsidRPr="00717AE8" w:rsidRDefault="007109E6" w:rsidP="007109E6">
      <w:pPr>
        <w:shd w:val="clear" w:color="auto" w:fill="FFFFFF"/>
        <w:spacing w:before="292"/>
        <w:ind w:left="792" w:right="821" w:firstLine="140"/>
        <w:jc w:val="center"/>
        <w:rPr>
          <w:sz w:val="28"/>
          <w:szCs w:val="28"/>
        </w:rPr>
      </w:pPr>
      <w:bookmarkStart w:id="0" w:name="_GoBack"/>
      <w:bookmarkEnd w:id="0"/>
      <w:r w:rsidRPr="00717AE8">
        <w:rPr>
          <w:b/>
          <w:bCs/>
          <w:color w:val="000000"/>
          <w:spacing w:val="-6"/>
          <w:sz w:val="28"/>
          <w:szCs w:val="28"/>
        </w:rPr>
        <w:t>ТРЕБОВАНИЯ К ОФОРМЛЕНИЮ</w:t>
      </w:r>
    </w:p>
    <w:p w:rsidR="007109E6" w:rsidRDefault="007109E6" w:rsidP="007109E6">
      <w:pPr>
        <w:shd w:val="clear" w:color="auto" w:fill="FFFFFF"/>
        <w:ind w:left="1184" w:hanging="1123"/>
        <w:jc w:val="center"/>
        <w:rPr>
          <w:b/>
          <w:bCs/>
          <w:color w:val="000000"/>
          <w:spacing w:val="-6"/>
          <w:sz w:val="28"/>
          <w:szCs w:val="28"/>
        </w:rPr>
      </w:pPr>
      <w:r w:rsidRPr="00717AE8">
        <w:rPr>
          <w:b/>
          <w:bCs/>
          <w:color w:val="000000"/>
          <w:spacing w:val="-6"/>
          <w:sz w:val="28"/>
          <w:szCs w:val="28"/>
        </w:rPr>
        <w:t>НАУЧНЫХ СТАТЕЙ</w:t>
      </w:r>
    </w:p>
    <w:p w:rsidR="00A21047" w:rsidRDefault="00A21047"/>
    <w:p w:rsidR="007109E6" w:rsidRPr="007109E6" w:rsidRDefault="007109E6" w:rsidP="007109E6">
      <w:pPr>
        <w:spacing w:after="480"/>
        <w:rPr>
          <w:rFonts w:eastAsia="MS Mincho"/>
          <w:noProof/>
          <w:sz w:val="48"/>
          <w:szCs w:val="48"/>
          <w:lang w:eastAsia="en-US"/>
        </w:rPr>
      </w:pPr>
      <w:r w:rsidRPr="007109E6">
        <w:rPr>
          <w:rFonts w:eastAsia="MS Mincho"/>
          <w:noProof/>
          <w:sz w:val="48"/>
          <w:szCs w:val="48"/>
          <w:lang w:eastAsia="en-US"/>
        </w:rPr>
        <w:t>УДК</w:t>
      </w:r>
    </w:p>
    <w:p w:rsidR="007109E6" w:rsidRPr="007109E6" w:rsidRDefault="007109E6" w:rsidP="007109E6">
      <w:pPr>
        <w:spacing w:after="480"/>
        <w:jc w:val="center"/>
        <w:rPr>
          <w:smallCaps/>
          <w:sz w:val="48"/>
          <w:szCs w:val="48"/>
        </w:rPr>
      </w:pPr>
      <w:r w:rsidRPr="007109E6">
        <w:rPr>
          <w:rFonts w:eastAsia="MS Mincho"/>
          <w:smallCaps/>
          <w:noProof/>
          <w:sz w:val="48"/>
          <w:szCs w:val="48"/>
          <w:lang w:eastAsia="en-US"/>
        </w:rPr>
        <w:t>Н</w:t>
      </w:r>
      <w:r w:rsidRPr="007109E6">
        <w:rPr>
          <w:rFonts w:eastAsia="MS Mincho"/>
          <w:noProof/>
          <w:sz w:val="48"/>
          <w:szCs w:val="48"/>
          <w:lang w:eastAsia="en-US"/>
        </w:rPr>
        <w:t>азвание статьи на русском языке</w:t>
      </w:r>
    </w:p>
    <w:p w:rsidR="007109E6" w:rsidRPr="007109E6" w:rsidRDefault="007109E6" w:rsidP="007109E6">
      <w:pPr>
        <w:jc w:val="center"/>
        <w:rPr>
          <w:sz w:val="24"/>
          <w:szCs w:val="24"/>
        </w:rPr>
      </w:pPr>
      <w:r w:rsidRPr="007109E6">
        <w:rPr>
          <w:sz w:val="24"/>
          <w:szCs w:val="24"/>
        </w:rPr>
        <w:t>И. О. Фамилия</w:t>
      </w:r>
      <w:proofErr w:type="gramStart"/>
      <w:r w:rsidRPr="007109E6">
        <w:rPr>
          <w:sz w:val="24"/>
          <w:szCs w:val="24"/>
          <w:vertAlign w:val="superscript"/>
        </w:rPr>
        <w:t>1</w:t>
      </w:r>
      <w:proofErr w:type="gramEnd"/>
      <w:r w:rsidRPr="007109E6">
        <w:rPr>
          <w:sz w:val="24"/>
          <w:szCs w:val="24"/>
        </w:rPr>
        <w:t xml:space="preserve"> (первого автора), И. О. Фамилия</w:t>
      </w:r>
      <w:r w:rsidRPr="007109E6">
        <w:rPr>
          <w:sz w:val="24"/>
          <w:szCs w:val="24"/>
          <w:vertAlign w:val="superscript"/>
        </w:rPr>
        <w:t>2</w:t>
      </w:r>
      <w:r w:rsidRPr="007109E6">
        <w:rPr>
          <w:sz w:val="24"/>
          <w:szCs w:val="24"/>
        </w:rPr>
        <w:t xml:space="preserve"> (второго автора)</w:t>
      </w:r>
    </w:p>
    <w:p w:rsidR="007109E6" w:rsidRPr="007109E6" w:rsidRDefault="007109E6" w:rsidP="007109E6">
      <w:pPr>
        <w:jc w:val="center"/>
        <w:rPr>
          <w:i/>
          <w:sz w:val="24"/>
          <w:szCs w:val="24"/>
        </w:rPr>
      </w:pPr>
      <w:r w:rsidRPr="007109E6">
        <w:rPr>
          <w:i/>
          <w:sz w:val="24"/>
          <w:szCs w:val="24"/>
          <w:vertAlign w:val="superscript"/>
        </w:rPr>
        <w:t>1</w:t>
      </w:r>
      <w:r w:rsidRPr="007109E6">
        <w:rPr>
          <w:i/>
          <w:sz w:val="24"/>
          <w:szCs w:val="24"/>
        </w:rPr>
        <w:t xml:space="preserve">Организация, в </w:t>
      </w:r>
      <w:proofErr w:type="gramStart"/>
      <w:r w:rsidRPr="007109E6">
        <w:rPr>
          <w:i/>
          <w:sz w:val="24"/>
          <w:szCs w:val="24"/>
        </w:rPr>
        <w:t>которой</w:t>
      </w:r>
      <w:proofErr w:type="gramEnd"/>
      <w:r w:rsidRPr="007109E6">
        <w:rPr>
          <w:i/>
          <w:sz w:val="24"/>
          <w:szCs w:val="24"/>
        </w:rPr>
        <w:t xml:space="preserve"> работает первый автор</w:t>
      </w:r>
    </w:p>
    <w:p w:rsidR="007109E6" w:rsidRPr="007109E6" w:rsidRDefault="007109E6" w:rsidP="007109E6">
      <w:pPr>
        <w:jc w:val="center"/>
        <w:rPr>
          <w:i/>
          <w:sz w:val="24"/>
          <w:szCs w:val="24"/>
        </w:rPr>
      </w:pPr>
      <w:r w:rsidRPr="007109E6">
        <w:rPr>
          <w:i/>
          <w:sz w:val="24"/>
          <w:szCs w:val="24"/>
          <w:vertAlign w:val="superscript"/>
        </w:rPr>
        <w:t>2</w:t>
      </w:r>
      <w:r w:rsidRPr="007109E6">
        <w:rPr>
          <w:i/>
          <w:sz w:val="24"/>
          <w:szCs w:val="24"/>
        </w:rPr>
        <w:t>Организация, в которой работает второй автор</w:t>
      </w:r>
    </w:p>
    <w:p w:rsidR="007109E6" w:rsidRPr="007109E6" w:rsidRDefault="007109E6" w:rsidP="007109E6">
      <w:pPr>
        <w:jc w:val="both"/>
        <w:rPr>
          <w:sz w:val="22"/>
          <w:szCs w:val="22"/>
        </w:rPr>
      </w:pPr>
    </w:p>
    <w:p w:rsidR="007109E6" w:rsidRPr="007109E6" w:rsidRDefault="007109E6" w:rsidP="007109E6">
      <w:pPr>
        <w:jc w:val="both"/>
      </w:pPr>
      <w:r w:rsidRPr="007109E6">
        <w:rPr>
          <w:b/>
          <w:i/>
        </w:rPr>
        <w:t>Аннотация</w:t>
      </w:r>
      <w:r w:rsidRPr="007109E6">
        <w:rPr>
          <w:b/>
        </w:rPr>
        <w:t xml:space="preserve"> – (От 500 знаков актуальность темы, цель, задачи, методы исследования, результаты, выводы). </w:t>
      </w:r>
      <w:r w:rsidRPr="007109E6">
        <w:rPr>
          <w:b/>
          <w:color w:val="000000"/>
        </w:rPr>
        <w:t xml:space="preserve">Статья </w:t>
      </w:r>
      <w:r w:rsidRPr="007109E6">
        <w:rPr>
          <w:b/>
          <w:color w:val="000000"/>
          <w:u w:val="single"/>
        </w:rPr>
        <w:t>в обязательном порядке</w:t>
      </w:r>
      <w:r w:rsidRPr="007109E6">
        <w:rPr>
          <w:b/>
          <w:color w:val="000000"/>
        </w:rPr>
        <w:t xml:space="preserve"> должна начинаться с аннотации, в которой кратко должны быть указаны основные результаты, представленные в статье. После аннотации делается пропу</w:t>
      </w:r>
      <w:proofErr w:type="gramStart"/>
      <w:r w:rsidRPr="007109E6">
        <w:rPr>
          <w:b/>
          <w:color w:val="000000"/>
        </w:rPr>
        <w:t>ск стр</w:t>
      </w:r>
      <w:proofErr w:type="gramEnd"/>
      <w:r w:rsidRPr="007109E6">
        <w:rPr>
          <w:b/>
          <w:color w:val="000000"/>
        </w:rPr>
        <w:t xml:space="preserve">оки, и в следующей строке </w:t>
      </w:r>
      <w:r w:rsidRPr="007109E6">
        <w:rPr>
          <w:b/>
          <w:color w:val="000000"/>
          <w:u w:val="single"/>
        </w:rPr>
        <w:t xml:space="preserve">должны </w:t>
      </w:r>
      <w:r w:rsidRPr="007109E6">
        <w:rPr>
          <w:b/>
          <w:color w:val="000000"/>
        </w:rPr>
        <w:t xml:space="preserve">быть указаны </w:t>
      </w:r>
      <w:r w:rsidRPr="007109E6">
        <w:rPr>
          <w:b/>
          <w:color w:val="000000"/>
          <w:u w:val="single"/>
        </w:rPr>
        <w:t>ключевые слова</w:t>
      </w:r>
      <w:r w:rsidRPr="007109E6">
        <w:rPr>
          <w:b/>
          <w:color w:val="000000"/>
        </w:rPr>
        <w:t xml:space="preserve">, но не более 5. Формат аннотации: текст набирается шрифтом </w:t>
      </w:r>
      <w:r w:rsidRPr="007109E6">
        <w:rPr>
          <w:b/>
          <w:color w:val="000000"/>
          <w:lang w:val="en-US"/>
        </w:rPr>
        <w:t>Times</w:t>
      </w:r>
      <w:r w:rsidRPr="007109E6">
        <w:rPr>
          <w:b/>
          <w:color w:val="000000"/>
        </w:rPr>
        <w:t xml:space="preserve"> </w:t>
      </w:r>
      <w:r w:rsidRPr="007109E6">
        <w:rPr>
          <w:b/>
          <w:color w:val="000000"/>
          <w:lang w:val="en-US"/>
        </w:rPr>
        <w:t>New</w:t>
      </w:r>
      <w:r w:rsidRPr="007109E6">
        <w:rPr>
          <w:b/>
          <w:color w:val="000000"/>
        </w:rPr>
        <w:t xml:space="preserve"> </w:t>
      </w:r>
      <w:r w:rsidRPr="007109E6">
        <w:rPr>
          <w:b/>
          <w:color w:val="000000"/>
          <w:lang w:val="en-US"/>
        </w:rPr>
        <w:t>Roman</w:t>
      </w:r>
      <w:r w:rsidRPr="007109E6">
        <w:rPr>
          <w:b/>
          <w:color w:val="000000"/>
        </w:rPr>
        <w:t xml:space="preserve"> 10 пунктов жирным стилем, слова «Аннотация» и «Ключевые слова» выделяются курсивом.</w:t>
      </w:r>
    </w:p>
    <w:p w:rsidR="007109E6" w:rsidRPr="007109E6" w:rsidRDefault="007109E6" w:rsidP="007109E6">
      <w:pPr>
        <w:jc w:val="both"/>
        <w:rPr>
          <w:b/>
          <w:i/>
        </w:rPr>
      </w:pPr>
    </w:p>
    <w:p w:rsidR="007109E6" w:rsidRPr="007109E6" w:rsidRDefault="007109E6" w:rsidP="007109E6">
      <w:pPr>
        <w:jc w:val="both"/>
      </w:pPr>
      <w:r w:rsidRPr="007109E6">
        <w:rPr>
          <w:b/>
          <w:i/>
        </w:rPr>
        <w:t>Ключевые слова –</w:t>
      </w:r>
      <w:r w:rsidRPr="007109E6">
        <w:rPr>
          <w:b/>
        </w:rPr>
        <w:t xml:space="preserve"> Образец, оформление, статья.</w:t>
      </w:r>
    </w:p>
    <w:p w:rsidR="007109E6" w:rsidRPr="007109E6" w:rsidRDefault="007109E6" w:rsidP="007109E6">
      <w:pPr>
        <w:spacing w:before="240" w:after="120"/>
        <w:jc w:val="center"/>
        <w:rPr>
          <w:smallCaps/>
          <w:color w:val="000000"/>
          <w:sz w:val="24"/>
          <w:szCs w:val="24"/>
        </w:rPr>
      </w:pPr>
      <w:r w:rsidRPr="007109E6">
        <w:rPr>
          <w:smallCaps/>
          <w:color w:val="000000"/>
          <w:sz w:val="24"/>
          <w:szCs w:val="24"/>
          <w:lang w:val="en-US"/>
        </w:rPr>
        <w:t>I</w:t>
      </w:r>
      <w:r w:rsidRPr="007109E6">
        <w:rPr>
          <w:smallCaps/>
          <w:color w:val="000000"/>
          <w:sz w:val="24"/>
          <w:szCs w:val="24"/>
        </w:rPr>
        <w:t>. Введение</w:t>
      </w:r>
    </w:p>
    <w:p w:rsidR="007109E6" w:rsidRPr="007109E6" w:rsidRDefault="007109E6" w:rsidP="007109E6">
      <w:pPr>
        <w:ind w:firstLine="284"/>
        <w:jc w:val="both"/>
        <w:rPr>
          <w:color w:val="000000"/>
          <w:sz w:val="24"/>
          <w:szCs w:val="24"/>
        </w:rPr>
      </w:pPr>
      <w:r w:rsidRPr="007109E6">
        <w:rPr>
          <w:color w:val="000000"/>
          <w:sz w:val="24"/>
          <w:szCs w:val="24"/>
        </w:rPr>
        <w:t xml:space="preserve">Текст набирается в редакторе </w:t>
      </w:r>
      <w:proofErr w:type="spellStart"/>
      <w:r w:rsidRPr="007109E6">
        <w:rPr>
          <w:b/>
          <w:color w:val="000000"/>
          <w:sz w:val="24"/>
          <w:szCs w:val="24"/>
        </w:rPr>
        <w:t>Microsoft</w:t>
      </w:r>
      <w:proofErr w:type="spellEnd"/>
      <w:r w:rsidRPr="007109E6">
        <w:rPr>
          <w:b/>
          <w:color w:val="000000"/>
          <w:sz w:val="24"/>
          <w:szCs w:val="24"/>
        </w:rPr>
        <w:t xml:space="preserve"> </w:t>
      </w:r>
      <w:proofErr w:type="spellStart"/>
      <w:r w:rsidRPr="007109E6">
        <w:rPr>
          <w:b/>
          <w:color w:val="000000"/>
          <w:sz w:val="24"/>
          <w:szCs w:val="24"/>
        </w:rPr>
        <w:t>Word</w:t>
      </w:r>
      <w:proofErr w:type="spellEnd"/>
      <w:r w:rsidRPr="007109E6">
        <w:rPr>
          <w:b/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</w:rPr>
        <w:t>или</w:t>
      </w:r>
      <w:r w:rsidRPr="007109E6">
        <w:rPr>
          <w:b/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</w:rPr>
        <w:t xml:space="preserve">аналогичном и представляется в формате </w:t>
      </w:r>
      <w:r w:rsidRPr="007109E6">
        <w:rPr>
          <w:b/>
          <w:color w:val="000000"/>
          <w:sz w:val="24"/>
          <w:szCs w:val="24"/>
          <w:lang w:val="en-US"/>
        </w:rPr>
        <w:t>Word</w:t>
      </w:r>
      <w:r w:rsidRPr="007109E6">
        <w:rPr>
          <w:b/>
          <w:color w:val="000000"/>
          <w:sz w:val="24"/>
          <w:szCs w:val="24"/>
        </w:rPr>
        <w:t xml:space="preserve"> 2003</w:t>
      </w:r>
      <w:r w:rsidRPr="007109E6">
        <w:rPr>
          <w:color w:val="000000"/>
          <w:sz w:val="24"/>
          <w:szCs w:val="24"/>
        </w:rPr>
        <w:t>. Размер бумаги – А 4 (210</w:t>
      </w:r>
      <w:r w:rsidRPr="007109E6">
        <w:rPr>
          <w:color w:val="000000"/>
          <w:sz w:val="24"/>
          <w:szCs w:val="24"/>
        </w:rPr>
        <w:sym w:font="Symbol" w:char="F0B4"/>
      </w:r>
      <w:r w:rsidRPr="007109E6">
        <w:rPr>
          <w:color w:val="000000"/>
          <w:sz w:val="24"/>
          <w:szCs w:val="24"/>
        </w:rPr>
        <w:t xml:space="preserve">297), верхнее и нижнее поля – </w:t>
      </w:r>
      <w:smartTag w:uri="urn:schemas-microsoft-com:office:smarttags" w:element="metricconverter">
        <w:smartTagPr>
          <w:attr w:name="ProductID" w:val="3 см"/>
        </w:smartTagPr>
        <w:r w:rsidRPr="007109E6">
          <w:rPr>
            <w:color w:val="000000"/>
            <w:sz w:val="24"/>
            <w:szCs w:val="24"/>
          </w:rPr>
          <w:t>3 см</w:t>
        </w:r>
      </w:smartTag>
      <w:r w:rsidRPr="007109E6">
        <w:rPr>
          <w:color w:val="000000"/>
          <w:sz w:val="24"/>
          <w:szCs w:val="24"/>
        </w:rPr>
        <w:t xml:space="preserve">, левое и правое поля – </w:t>
      </w:r>
      <w:smartTag w:uri="urn:schemas-microsoft-com:office:smarttags" w:element="metricconverter">
        <w:smartTagPr>
          <w:attr w:name="ProductID" w:val="2,5 см"/>
        </w:smartTagPr>
        <w:r w:rsidRPr="007109E6">
          <w:rPr>
            <w:color w:val="000000"/>
            <w:sz w:val="24"/>
            <w:szCs w:val="24"/>
          </w:rPr>
          <w:t>2,5 см</w:t>
        </w:r>
      </w:smartTag>
      <w:r w:rsidRPr="007109E6">
        <w:rPr>
          <w:color w:val="000000"/>
          <w:sz w:val="24"/>
          <w:szCs w:val="24"/>
        </w:rPr>
        <w:t xml:space="preserve">. Текст – в одну колонку, шрифт </w:t>
      </w:r>
      <w:proofErr w:type="spellStart"/>
      <w:r w:rsidRPr="007109E6">
        <w:rPr>
          <w:color w:val="000000"/>
          <w:sz w:val="24"/>
          <w:szCs w:val="24"/>
        </w:rPr>
        <w:t>Times</w:t>
      </w:r>
      <w:proofErr w:type="spellEnd"/>
      <w:r w:rsidRPr="007109E6">
        <w:rPr>
          <w:color w:val="000000"/>
          <w:sz w:val="24"/>
          <w:szCs w:val="24"/>
        </w:rPr>
        <w:t xml:space="preserve"> </w:t>
      </w:r>
      <w:proofErr w:type="spellStart"/>
      <w:r w:rsidRPr="007109E6">
        <w:rPr>
          <w:color w:val="000000"/>
          <w:sz w:val="24"/>
          <w:szCs w:val="24"/>
        </w:rPr>
        <w:t>New</w:t>
      </w:r>
      <w:proofErr w:type="spellEnd"/>
      <w:r w:rsidRPr="007109E6">
        <w:rPr>
          <w:color w:val="000000"/>
          <w:sz w:val="24"/>
          <w:szCs w:val="24"/>
        </w:rPr>
        <w:t xml:space="preserve"> </w:t>
      </w:r>
      <w:proofErr w:type="spellStart"/>
      <w:r w:rsidRPr="007109E6">
        <w:rPr>
          <w:color w:val="000000"/>
          <w:sz w:val="24"/>
          <w:szCs w:val="24"/>
        </w:rPr>
        <w:t>Roman</w:t>
      </w:r>
      <w:proofErr w:type="spellEnd"/>
      <w:r w:rsidRPr="007109E6">
        <w:rPr>
          <w:color w:val="000000"/>
          <w:sz w:val="24"/>
          <w:szCs w:val="24"/>
        </w:rPr>
        <w:t xml:space="preserve"> 12пунктов, одинарный интервал. Абзацный отступ - </w:t>
      </w:r>
      <w:smartTag w:uri="urn:schemas-microsoft-com:office:smarttags" w:element="metricconverter">
        <w:smartTagPr>
          <w:attr w:name="ProductID" w:val="5 мм"/>
        </w:smartTagPr>
        <w:r w:rsidRPr="007109E6">
          <w:rPr>
            <w:color w:val="000000"/>
            <w:sz w:val="24"/>
            <w:szCs w:val="24"/>
          </w:rPr>
          <w:t>5 мм</w:t>
        </w:r>
      </w:smartTag>
      <w:r w:rsidRPr="007109E6">
        <w:rPr>
          <w:color w:val="000000"/>
          <w:sz w:val="24"/>
          <w:szCs w:val="24"/>
        </w:rPr>
        <w:t>, выравнивание – по ширине.</w:t>
      </w:r>
    </w:p>
    <w:p w:rsidR="007109E6" w:rsidRPr="007109E6" w:rsidRDefault="007109E6" w:rsidP="007109E6">
      <w:pPr>
        <w:ind w:firstLine="284"/>
        <w:jc w:val="both"/>
        <w:rPr>
          <w:color w:val="000000"/>
          <w:sz w:val="24"/>
          <w:szCs w:val="24"/>
        </w:rPr>
      </w:pPr>
      <w:r w:rsidRPr="007109E6">
        <w:rPr>
          <w:color w:val="000000"/>
          <w:sz w:val="24"/>
          <w:szCs w:val="24"/>
        </w:rPr>
        <w:t>Те</w:t>
      </w:r>
      <w:proofErr w:type="gramStart"/>
      <w:r w:rsidRPr="007109E6">
        <w:rPr>
          <w:color w:val="000000"/>
          <w:sz w:val="24"/>
          <w:szCs w:val="24"/>
        </w:rPr>
        <w:t>кст ст</w:t>
      </w:r>
      <w:proofErr w:type="gramEnd"/>
      <w:r w:rsidRPr="007109E6">
        <w:rPr>
          <w:color w:val="000000"/>
          <w:sz w:val="24"/>
          <w:szCs w:val="24"/>
        </w:rPr>
        <w:t>атьи должен быть в обязательном порядке структурирован с применением стандартных названий разделов: «Введение», «Постановка задачи», «Теория», «Результаты экспериментов», «Обсуждение результатов», «Выводы и заключение»</w:t>
      </w:r>
      <w:r w:rsidRPr="007109E6">
        <w:rPr>
          <w:i/>
          <w:color w:val="000000"/>
          <w:sz w:val="24"/>
          <w:szCs w:val="24"/>
        </w:rPr>
        <w:t>.</w:t>
      </w:r>
    </w:p>
    <w:p w:rsidR="007109E6" w:rsidRPr="007109E6" w:rsidRDefault="007109E6" w:rsidP="007109E6">
      <w:pPr>
        <w:ind w:firstLine="284"/>
        <w:jc w:val="both"/>
        <w:rPr>
          <w:color w:val="000000"/>
          <w:sz w:val="24"/>
          <w:szCs w:val="24"/>
        </w:rPr>
      </w:pPr>
      <w:r w:rsidRPr="007109E6">
        <w:rPr>
          <w:color w:val="000000"/>
          <w:sz w:val="24"/>
          <w:szCs w:val="24"/>
        </w:rPr>
        <w:t>В разделе «Введение» должен быть дан литературный обзор по теме статьи, из которого должна вытекать постановка задачи. Задача исследования должна быть сформулирована ясно, с применением специальной терминологии. Теоретические и экспериментальные исследования размещаются, соответственно, в разделах «Теория» и «Результаты экспериментов». В разделе «Обсуждение результатов» авторы предлагают на обсуждение все, либо часть полученных ими научных результатов. Не допускается публикация ранее известных результатов без ссылки на источник цитирования.</w:t>
      </w:r>
    </w:p>
    <w:p w:rsidR="007109E6" w:rsidRPr="007109E6" w:rsidRDefault="007109E6" w:rsidP="007109E6">
      <w:pPr>
        <w:ind w:firstLine="284"/>
        <w:jc w:val="both"/>
        <w:rPr>
          <w:color w:val="000000"/>
          <w:sz w:val="24"/>
          <w:szCs w:val="24"/>
        </w:rPr>
      </w:pPr>
      <w:r w:rsidRPr="007109E6">
        <w:rPr>
          <w:color w:val="000000"/>
          <w:sz w:val="24"/>
          <w:szCs w:val="24"/>
        </w:rPr>
        <w:t xml:space="preserve">Разделы нумеруются римскими цифрами, названия разделов располагаются в центре  прописными буквами шрифтом </w:t>
      </w:r>
      <w:r w:rsidRPr="007109E6">
        <w:rPr>
          <w:color w:val="000000"/>
          <w:sz w:val="24"/>
          <w:szCs w:val="24"/>
          <w:lang w:val="en-US"/>
        </w:rPr>
        <w:t>Times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New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Roman</w:t>
      </w:r>
      <w:r w:rsidRPr="007109E6">
        <w:rPr>
          <w:color w:val="000000"/>
          <w:sz w:val="24"/>
          <w:szCs w:val="24"/>
        </w:rPr>
        <w:t xml:space="preserve"> 12 пунктов. </w:t>
      </w:r>
      <w:r w:rsidRPr="007109E6">
        <w:rPr>
          <w:b/>
          <w:color w:val="000000"/>
          <w:sz w:val="24"/>
          <w:szCs w:val="24"/>
        </w:rPr>
        <w:t>Переносы в названиях разделов не допускаются.</w:t>
      </w:r>
      <w:r w:rsidRPr="007109E6">
        <w:rPr>
          <w:color w:val="000000"/>
          <w:sz w:val="24"/>
          <w:szCs w:val="24"/>
        </w:rPr>
        <w:t xml:space="preserve"> В конце названия раздела </w:t>
      </w:r>
      <w:r w:rsidRPr="007109E6">
        <w:rPr>
          <w:b/>
          <w:color w:val="000000"/>
          <w:sz w:val="24"/>
          <w:szCs w:val="24"/>
        </w:rPr>
        <w:t>точка не ставится</w:t>
      </w:r>
      <w:r w:rsidRPr="007109E6">
        <w:rPr>
          <w:color w:val="000000"/>
          <w:sz w:val="24"/>
          <w:szCs w:val="24"/>
        </w:rPr>
        <w:t>. Перед  названием  раздела предусмотрен пропу</w:t>
      </w:r>
      <w:proofErr w:type="gramStart"/>
      <w:r w:rsidRPr="007109E6">
        <w:rPr>
          <w:color w:val="000000"/>
          <w:sz w:val="24"/>
          <w:szCs w:val="24"/>
        </w:rPr>
        <w:t>ск стр</w:t>
      </w:r>
      <w:proofErr w:type="gramEnd"/>
      <w:r w:rsidRPr="007109E6">
        <w:rPr>
          <w:color w:val="000000"/>
          <w:sz w:val="24"/>
          <w:szCs w:val="24"/>
        </w:rPr>
        <w:t xml:space="preserve">оки. </w:t>
      </w:r>
    </w:p>
    <w:p w:rsidR="007109E6" w:rsidRPr="007109E6" w:rsidRDefault="007109E6" w:rsidP="007109E6">
      <w:pPr>
        <w:spacing w:before="240" w:after="120"/>
        <w:jc w:val="center"/>
        <w:rPr>
          <w:smallCaps/>
          <w:color w:val="000000"/>
          <w:sz w:val="24"/>
          <w:szCs w:val="24"/>
        </w:rPr>
      </w:pPr>
      <w:r w:rsidRPr="007109E6">
        <w:rPr>
          <w:smallCaps/>
          <w:color w:val="000000"/>
          <w:sz w:val="24"/>
          <w:szCs w:val="24"/>
          <w:lang w:val="en-US"/>
        </w:rPr>
        <w:t>II</w:t>
      </w:r>
      <w:r w:rsidRPr="007109E6">
        <w:rPr>
          <w:smallCaps/>
          <w:color w:val="000000"/>
          <w:sz w:val="24"/>
          <w:szCs w:val="24"/>
        </w:rPr>
        <w:t>. Постановка задачи</w:t>
      </w:r>
    </w:p>
    <w:p w:rsidR="007109E6" w:rsidRPr="007109E6" w:rsidRDefault="007109E6" w:rsidP="007109E6">
      <w:pPr>
        <w:ind w:firstLine="284"/>
        <w:jc w:val="both"/>
        <w:rPr>
          <w:color w:val="000000"/>
          <w:sz w:val="24"/>
          <w:szCs w:val="24"/>
        </w:rPr>
      </w:pPr>
      <w:r w:rsidRPr="007109E6">
        <w:rPr>
          <w:color w:val="000000"/>
          <w:sz w:val="24"/>
          <w:szCs w:val="24"/>
        </w:rPr>
        <w:t xml:space="preserve">Доклады должны начинаться с названия статьи, расположенного в центре и набранного шрифтом </w:t>
      </w:r>
      <w:r w:rsidRPr="007109E6">
        <w:rPr>
          <w:color w:val="000000"/>
          <w:sz w:val="24"/>
          <w:szCs w:val="24"/>
          <w:lang w:val="en-US"/>
        </w:rPr>
        <w:t>Times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New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Roman</w:t>
      </w:r>
      <w:r w:rsidRPr="007109E6">
        <w:rPr>
          <w:color w:val="000000"/>
          <w:sz w:val="24"/>
          <w:szCs w:val="24"/>
        </w:rPr>
        <w:t xml:space="preserve"> 24 пункта строчными буквами с первой прописной, точка в конце не ставится.</w:t>
      </w:r>
    </w:p>
    <w:p w:rsidR="007109E6" w:rsidRPr="007109E6" w:rsidRDefault="007109E6" w:rsidP="007109E6">
      <w:pPr>
        <w:ind w:firstLine="284"/>
        <w:jc w:val="both"/>
        <w:rPr>
          <w:color w:val="000000"/>
          <w:sz w:val="24"/>
          <w:szCs w:val="24"/>
        </w:rPr>
      </w:pPr>
      <w:r w:rsidRPr="007109E6">
        <w:rPr>
          <w:color w:val="000000"/>
          <w:sz w:val="24"/>
          <w:szCs w:val="24"/>
        </w:rPr>
        <w:t>После названия статьи следует пропу</w:t>
      </w:r>
      <w:proofErr w:type="gramStart"/>
      <w:r w:rsidRPr="007109E6">
        <w:rPr>
          <w:color w:val="000000"/>
          <w:sz w:val="24"/>
          <w:szCs w:val="24"/>
        </w:rPr>
        <w:t>ск стр</w:t>
      </w:r>
      <w:proofErr w:type="gramEnd"/>
      <w:r w:rsidRPr="007109E6">
        <w:rPr>
          <w:color w:val="000000"/>
          <w:sz w:val="24"/>
          <w:szCs w:val="24"/>
        </w:rPr>
        <w:t xml:space="preserve">оки. Ф.И.O. авторов указываются в центре шрифтом </w:t>
      </w:r>
      <w:r w:rsidRPr="007109E6">
        <w:rPr>
          <w:color w:val="000000"/>
          <w:sz w:val="24"/>
          <w:szCs w:val="24"/>
          <w:lang w:val="en-US"/>
        </w:rPr>
        <w:t>Times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New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Roman</w:t>
      </w:r>
      <w:r w:rsidRPr="007109E6">
        <w:rPr>
          <w:color w:val="000000"/>
          <w:sz w:val="24"/>
          <w:szCs w:val="24"/>
        </w:rPr>
        <w:t xml:space="preserve"> 12 пунктов. В следующей строке  указывается организацию, в которой работают авторы (соавторы). Если статья имеет несколько соавторов, работающих в разных организациях, то все организации указываются одна под другой. </w:t>
      </w:r>
      <w:r w:rsidRPr="007109E6">
        <w:rPr>
          <w:color w:val="000000"/>
          <w:sz w:val="24"/>
          <w:szCs w:val="24"/>
        </w:rPr>
        <w:lastRenderedPageBreak/>
        <w:t xml:space="preserve">Для указания принадлежности конкретного автора к конкретной организации используется система цифровых надстрочных индексов. Шрифт для указания организаций – </w:t>
      </w:r>
      <w:r w:rsidRPr="007109E6">
        <w:rPr>
          <w:color w:val="000000"/>
          <w:sz w:val="24"/>
          <w:szCs w:val="24"/>
          <w:lang w:val="en-US"/>
        </w:rPr>
        <w:t>Times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New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Roman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i/>
          <w:color w:val="000000"/>
          <w:sz w:val="24"/>
          <w:szCs w:val="24"/>
        </w:rPr>
        <w:t>курсив 12 пунктов</w:t>
      </w:r>
      <w:r w:rsidRPr="007109E6">
        <w:rPr>
          <w:color w:val="000000"/>
          <w:sz w:val="24"/>
          <w:szCs w:val="24"/>
        </w:rPr>
        <w:t>.</w:t>
      </w:r>
    </w:p>
    <w:p w:rsidR="007109E6" w:rsidRPr="007109E6" w:rsidRDefault="007109E6" w:rsidP="007109E6">
      <w:pPr>
        <w:spacing w:before="240" w:after="120"/>
        <w:jc w:val="center"/>
        <w:rPr>
          <w:smallCaps/>
          <w:color w:val="000000"/>
          <w:sz w:val="24"/>
          <w:szCs w:val="24"/>
        </w:rPr>
      </w:pPr>
      <w:r w:rsidRPr="007109E6">
        <w:rPr>
          <w:smallCaps/>
          <w:color w:val="000000"/>
          <w:sz w:val="24"/>
          <w:szCs w:val="24"/>
        </w:rPr>
        <w:t>III. Теория</w:t>
      </w:r>
    </w:p>
    <w:p w:rsidR="007109E6" w:rsidRPr="007109E6" w:rsidRDefault="007109E6" w:rsidP="007109E6">
      <w:pPr>
        <w:numPr>
          <w:ilvl w:val="0"/>
          <w:numId w:val="1"/>
        </w:numPr>
        <w:jc w:val="both"/>
        <w:rPr>
          <w:i/>
          <w:color w:val="000000"/>
          <w:sz w:val="24"/>
          <w:szCs w:val="24"/>
        </w:rPr>
      </w:pPr>
      <w:r w:rsidRPr="007109E6">
        <w:rPr>
          <w:i/>
          <w:color w:val="000000"/>
          <w:sz w:val="24"/>
          <w:szCs w:val="24"/>
        </w:rPr>
        <w:t>Оформление рисунков</w:t>
      </w:r>
    </w:p>
    <w:p w:rsidR="007109E6" w:rsidRPr="007109E6" w:rsidRDefault="007109E6" w:rsidP="007109E6">
      <w:pPr>
        <w:ind w:firstLine="284"/>
        <w:jc w:val="both"/>
        <w:rPr>
          <w:color w:val="000000"/>
          <w:sz w:val="24"/>
          <w:szCs w:val="24"/>
        </w:rPr>
      </w:pPr>
      <w:r w:rsidRPr="007109E6">
        <w:rPr>
          <w:b/>
          <w:color w:val="000000"/>
          <w:sz w:val="24"/>
          <w:szCs w:val="24"/>
        </w:rPr>
        <w:t>Рисунки и фотографии должны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b/>
          <w:color w:val="000000"/>
          <w:sz w:val="24"/>
          <w:szCs w:val="24"/>
        </w:rPr>
        <w:t>быть четкие, хорошего качества</w:t>
      </w:r>
      <w:r w:rsidRPr="007109E6">
        <w:rPr>
          <w:color w:val="000000"/>
          <w:sz w:val="24"/>
          <w:szCs w:val="24"/>
        </w:rPr>
        <w:t>. Рисунок должен быть сохранен как рисунок в отдельном файле и  вставлен в те</w:t>
      </w:r>
      <w:proofErr w:type="gramStart"/>
      <w:r w:rsidRPr="007109E6">
        <w:rPr>
          <w:color w:val="000000"/>
          <w:sz w:val="24"/>
          <w:szCs w:val="24"/>
        </w:rPr>
        <w:t>кст ст</w:t>
      </w:r>
      <w:proofErr w:type="gramEnd"/>
      <w:r w:rsidRPr="007109E6">
        <w:rPr>
          <w:color w:val="000000"/>
          <w:sz w:val="24"/>
          <w:szCs w:val="24"/>
        </w:rPr>
        <w:t xml:space="preserve">атьи. Вставка рисунка осуществляется непосредственно в текст. Расположение подрисуночных подписей внутри рисунка </w:t>
      </w:r>
      <w:r w:rsidRPr="007109E6">
        <w:rPr>
          <w:b/>
          <w:color w:val="000000"/>
          <w:sz w:val="24"/>
          <w:szCs w:val="24"/>
        </w:rPr>
        <w:t xml:space="preserve">не допускается, </w:t>
      </w:r>
      <w:r w:rsidRPr="007109E6">
        <w:rPr>
          <w:color w:val="000000"/>
          <w:sz w:val="24"/>
          <w:szCs w:val="24"/>
        </w:rPr>
        <w:t xml:space="preserve">подписи набираются непосредственно в тексте статьи с использованием шрифта </w:t>
      </w:r>
      <w:proofErr w:type="spellStart"/>
      <w:r w:rsidRPr="007109E6">
        <w:rPr>
          <w:color w:val="000000"/>
          <w:sz w:val="24"/>
          <w:szCs w:val="24"/>
        </w:rPr>
        <w:t>Times</w:t>
      </w:r>
      <w:proofErr w:type="spellEnd"/>
      <w:r w:rsidRPr="007109E6">
        <w:rPr>
          <w:color w:val="000000"/>
          <w:sz w:val="24"/>
          <w:szCs w:val="24"/>
        </w:rPr>
        <w:t xml:space="preserve"> </w:t>
      </w:r>
      <w:proofErr w:type="spellStart"/>
      <w:r w:rsidRPr="007109E6">
        <w:rPr>
          <w:color w:val="000000"/>
          <w:sz w:val="24"/>
          <w:szCs w:val="24"/>
        </w:rPr>
        <w:t>New</w:t>
      </w:r>
      <w:proofErr w:type="spellEnd"/>
      <w:r w:rsidRPr="007109E6">
        <w:rPr>
          <w:color w:val="000000"/>
          <w:sz w:val="24"/>
          <w:szCs w:val="24"/>
        </w:rPr>
        <w:t xml:space="preserve"> </w:t>
      </w:r>
      <w:proofErr w:type="spellStart"/>
      <w:r w:rsidRPr="007109E6">
        <w:rPr>
          <w:color w:val="000000"/>
          <w:sz w:val="24"/>
          <w:szCs w:val="24"/>
        </w:rPr>
        <w:t>Roman</w:t>
      </w:r>
      <w:proofErr w:type="spellEnd"/>
      <w:r w:rsidRPr="007109E6">
        <w:rPr>
          <w:color w:val="000000"/>
          <w:sz w:val="24"/>
          <w:szCs w:val="24"/>
        </w:rPr>
        <w:t xml:space="preserve"> 10 пунктов. Подписи к рисункам должны быть отформатированы по левому краю. После подписи к рисунку следует отступ 6 пунктов. При ссылке на рисунок в тексте статьи допускается только сокращение «Рис.», которое пишется с прописной буквы. </w:t>
      </w:r>
    </w:p>
    <w:p w:rsidR="007109E6" w:rsidRPr="007109E6" w:rsidRDefault="007109E6" w:rsidP="007109E6">
      <w:pPr>
        <w:jc w:val="both"/>
        <w:rPr>
          <w:color w:val="000000"/>
        </w:rPr>
      </w:pPr>
    </w:p>
    <w:p w:rsidR="007109E6" w:rsidRPr="007109E6" w:rsidRDefault="007109E6" w:rsidP="007109E6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00655" cy="160528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E6" w:rsidRPr="007109E6" w:rsidRDefault="007109E6" w:rsidP="007109E6">
      <w:pPr>
        <w:jc w:val="both"/>
        <w:rPr>
          <w:color w:val="000000"/>
        </w:rPr>
      </w:pPr>
      <w:r w:rsidRPr="007109E6">
        <w:rPr>
          <w:color w:val="000000"/>
        </w:rPr>
        <w:t>Рис. 1. Пример оформления рисунка</w:t>
      </w:r>
    </w:p>
    <w:p w:rsidR="007109E6" w:rsidRPr="007109E6" w:rsidRDefault="007109E6" w:rsidP="007109E6">
      <w:pPr>
        <w:numPr>
          <w:ilvl w:val="0"/>
          <w:numId w:val="1"/>
        </w:numPr>
        <w:spacing w:before="240" w:after="120"/>
        <w:ind w:left="641" w:hanging="357"/>
        <w:jc w:val="both"/>
        <w:rPr>
          <w:i/>
          <w:color w:val="000000"/>
          <w:sz w:val="24"/>
          <w:szCs w:val="24"/>
        </w:rPr>
      </w:pPr>
      <w:r w:rsidRPr="007109E6">
        <w:rPr>
          <w:i/>
          <w:color w:val="000000"/>
          <w:sz w:val="24"/>
          <w:szCs w:val="24"/>
        </w:rPr>
        <w:t>Оформление таблиц</w:t>
      </w:r>
    </w:p>
    <w:p w:rsidR="007109E6" w:rsidRPr="007109E6" w:rsidRDefault="007109E6" w:rsidP="007109E6">
      <w:pPr>
        <w:ind w:firstLine="284"/>
        <w:jc w:val="both"/>
        <w:rPr>
          <w:color w:val="000000"/>
          <w:sz w:val="24"/>
          <w:szCs w:val="24"/>
        </w:rPr>
      </w:pPr>
      <w:r w:rsidRPr="007109E6">
        <w:rPr>
          <w:color w:val="000000"/>
          <w:sz w:val="24"/>
          <w:szCs w:val="24"/>
        </w:rPr>
        <w:t xml:space="preserve">Таблицы нумеруются </w:t>
      </w:r>
      <w:r w:rsidRPr="007109E6">
        <w:rPr>
          <w:b/>
          <w:color w:val="000000"/>
          <w:sz w:val="24"/>
          <w:szCs w:val="24"/>
        </w:rPr>
        <w:t>римскими цифрами</w:t>
      </w:r>
      <w:r w:rsidRPr="007109E6">
        <w:rPr>
          <w:color w:val="000000"/>
          <w:sz w:val="24"/>
          <w:szCs w:val="24"/>
        </w:rPr>
        <w:t xml:space="preserve"> по порядку следования в тексте. Слово «Таблица» пишется прописными буквами, шрифт </w:t>
      </w:r>
      <w:r w:rsidRPr="007109E6">
        <w:rPr>
          <w:color w:val="000000"/>
          <w:sz w:val="24"/>
          <w:szCs w:val="24"/>
          <w:lang w:val="en-US"/>
        </w:rPr>
        <w:t>Times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New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Roman</w:t>
      </w:r>
      <w:r w:rsidRPr="007109E6">
        <w:rPr>
          <w:color w:val="000000"/>
          <w:sz w:val="24"/>
          <w:szCs w:val="24"/>
        </w:rPr>
        <w:t xml:space="preserve"> 10 пунктов, и располагается по центру. На следующей строке прописными буквами пишется название таблицы шрифтом </w:t>
      </w:r>
      <w:r w:rsidRPr="007109E6">
        <w:rPr>
          <w:color w:val="000000"/>
          <w:sz w:val="24"/>
          <w:szCs w:val="24"/>
          <w:lang w:val="en-US"/>
        </w:rPr>
        <w:t>Times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New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Roman</w:t>
      </w:r>
      <w:r w:rsidRPr="007109E6">
        <w:rPr>
          <w:color w:val="000000"/>
          <w:sz w:val="24"/>
          <w:szCs w:val="24"/>
        </w:rPr>
        <w:t xml:space="preserve"> 10 пунктов. </w:t>
      </w:r>
    </w:p>
    <w:p w:rsidR="007109E6" w:rsidRPr="007109E6" w:rsidRDefault="007109E6" w:rsidP="007109E6">
      <w:pPr>
        <w:ind w:firstLine="284"/>
        <w:jc w:val="both"/>
        <w:rPr>
          <w:color w:val="000000"/>
          <w:sz w:val="24"/>
          <w:szCs w:val="24"/>
        </w:rPr>
      </w:pPr>
      <w:r w:rsidRPr="007109E6">
        <w:rPr>
          <w:color w:val="000000"/>
          <w:sz w:val="24"/>
          <w:szCs w:val="24"/>
        </w:rPr>
        <w:t xml:space="preserve">Количество столбцов и строк в таблице определяется автором. Шрифт для содержимого таблицы устанавливается </w:t>
      </w:r>
      <w:r w:rsidRPr="007109E6">
        <w:rPr>
          <w:color w:val="000000"/>
          <w:sz w:val="24"/>
          <w:szCs w:val="24"/>
          <w:lang w:val="en-US"/>
        </w:rPr>
        <w:t>Times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New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Roman</w:t>
      </w:r>
      <w:r w:rsidRPr="007109E6">
        <w:rPr>
          <w:color w:val="000000"/>
          <w:sz w:val="24"/>
          <w:szCs w:val="24"/>
        </w:rPr>
        <w:t xml:space="preserve"> 10 пунктов, см. Табл. </w:t>
      </w:r>
      <w:r w:rsidRPr="007109E6">
        <w:rPr>
          <w:color w:val="000000"/>
          <w:sz w:val="24"/>
          <w:szCs w:val="24"/>
          <w:lang w:val="en-US"/>
        </w:rPr>
        <w:t>I</w:t>
      </w:r>
      <w:r w:rsidRPr="007109E6">
        <w:rPr>
          <w:color w:val="000000"/>
          <w:sz w:val="24"/>
          <w:szCs w:val="24"/>
        </w:rPr>
        <w:t>. Таблица располагается по центру, перед таблицей отступ 10 пунктов.</w:t>
      </w:r>
    </w:p>
    <w:p w:rsidR="007109E6" w:rsidRPr="007109E6" w:rsidRDefault="007109E6" w:rsidP="007109E6">
      <w:pPr>
        <w:jc w:val="center"/>
        <w:rPr>
          <w:caps/>
          <w:color w:val="000000"/>
        </w:rPr>
      </w:pPr>
    </w:p>
    <w:p w:rsidR="007109E6" w:rsidRPr="007109E6" w:rsidRDefault="007109E6" w:rsidP="007109E6">
      <w:pPr>
        <w:jc w:val="center"/>
        <w:rPr>
          <w:caps/>
          <w:color w:val="000000"/>
        </w:rPr>
      </w:pPr>
      <w:r w:rsidRPr="007109E6">
        <w:rPr>
          <w:caps/>
          <w:color w:val="000000"/>
        </w:rPr>
        <w:t xml:space="preserve">ТАБЛИЦА </w:t>
      </w:r>
      <w:r w:rsidRPr="007109E6">
        <w:rPr>
          <w:caps/>
          <w:color w:val="000000"/>
          <w:lang w:val="en-US"/>
        </w:rPr>
        <w:t>I</w:t>
      </w:r>
    </w:p>
    <w:p w:rsidR="007109E6" w:rsidRPr="007109E6" w:rsidRDefault="007109E6" w:rsidP="007109E6">
      <w:pPr>
        <w:jc w:val="center"/>
        <w:rPr>
          <w:caps/>
          <w:color w:val="000000"/>
        </w:rPr>
      </w:pPr>
      <w:r w:rsidRPr="007109E6">
        <w:rPr>
          <w:caps/>
          <w:color w:val="000000"/>
        </w:rPr>
        <w:t>название таблицы</w:t>
      </w:r>
    </w:p>
    <w:p w:rsidR="007109E6" w:rsidRPr="007109E6" w:rsidRDefault="007109E6" w:rsidP="007109E6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974"/>
        <w:gridCol w:w="755"/>
        <w:gridCol w:w="900"/>
      </w:tblGrid>
      <w:tr w:rsidR="007109E6" w:rsidRPr="007109E6" w:rsidTr="00464BD1">
        <w:trPr>
          <w:jc w:val="center"/>
        </w:trPr>
        <w:tc>
          <w:tcPr>
            <w:tcW w:w="1439" w:type="dxa"/>
            <w:vMerge w:val="restart"/>
            <w:vAlign w:val="center"/>
          </w:tcPr>
          <w:p w:rsidR="007109E6" w:rsidRPr="007109E6" w:rsidRDefault="007109E6" w:rsidP="007109E6">
            <w:pPr>
              <w:jc w:val="center"/>
              <w:rPr>
                <w:b/>
                <w:color w:val="000000"/>
              </w:rPr>
            </w:pPr>
            <w:r w:rsidRPr="007109E6">
              <w:rPr>
                <w:b/>
                <w:color w:val="000000"/>
              </w:rPr>
              <w:t>Стили</w:t>
            </w:r>
          </w:p>
        </w:tc>
        <w:tc>
          <w:tcPr>
            <w:tcW w:w="974" w:type="dxa"/>
            <w:vMerge w:val="restart"/>
            <w:vAlign w:val="center"/>
          </w:tcPr>
          <w:p w:rsidR="007109E6" w:rsidRPr="007109E6" w:rsidRDefault="007109E6" w:rsidP="007109E6">
            <w:pPr>
              <w:jc w:val="center"/>
              <w:rPr>
                <w:b/>
                <w:color w:val="000000"/>
              </w:rPr>
            </w:pPr>
            <w:r w:rsidRPr="007109E6">
              <w:rPr>
                <w:b/>
                <w:color w:val="000000"/>
              </w:rPr>
              <w:t>Шрифт</w:t>
            </w:r>
          </w:p>
        </w:tc>
        <w:tc>
          <w:tcPr>
            <w:tcW w:w="1655" w:type="dxa"/>
            <w:gridSpan w:val="2"/>
          </w:tcPr>
          <w:p w:rsidR="007109E6" w:rsidRPr="007109E6" w:rsidRDefault="007109E6" w:rsidP="007109E6">
            <w:pPr>
              <w:jc w:val="center"/>
              <w:rPr>
                <w:b/>
                <w:color w:val="000000"/>
              </w:rPr>
            </w:pPr>
            <w:r w:rsidRPr="007109E6">
              <w:rPr>
                <w:b/>
                <w:color w:val="000000"/>
              </w:rPr>
              <w:t>Формат символов</w:t>
            </w:r>
          </w:p>
        </w:tc>
      </w:tr>
      <w:tr w:rsidR="007109E6" w:rsidRPr="007109E6" w:rsidTr="00464BD1">
        <w:trPr>
          <w:jc w:val="center"/>
        </w:trPr>
        <w:tc>
          <w:tcPr>
            <w:tcW w:w="1439" w:type="dxa"/>
            <w:vMerge/>
          </w:tcPr>
          <w:p w:rsidR="007109E6" w:rsidRPr="007109E6" w:rsidRDefault="007109E6" w:rsidP="007109E6"/>
        </w:tc>
        <w:tc>
          <w:tcPr>
            <w:tcW w:w="974" w:type="dxa"/>
            <w:vMerge/>
          </w:tcPr>
          <w:p w:rsidR="007109E6" w:rsidRPr="007109E6" w:rsidRDefault="007109E6" w:rsidP="007109E6"/>
        </w:tc>
        <w:tc>
          <w:tcPr>
            <w:tcW w:w="755" w:type="dxa"/>
          </w:tcPr>
          <w:p w:rsidR="007109E6" w:rsidRPr="007109E6" w:rsidRDefault="007109E6" w:rsidP="007109E6">
            <w:pPr>
              <w:jc w:val="center"/>
            </w:pPr>
            <w:r w:rsidRPr="007109E6">
              <w:rPr>
                <w:lang w:val="en-US"/>
              </w:rPr>
              <w:t>Bold</w:t>
            </w:r>
          </w:p>
        </w:tc>
        <w:tc>
          <w:tcPr>
            <w:tcW w:w="900" w:type="dxa"/>
          </w:tcPr>
          <w:p w:rsidR="007109E6" w:rsidRPr="007109E6" w:rsidRDefault="007109E6" w:rsidP="007109E6">
            <w:pPr>
              <w:jc w:val="center"/>
            </w:pPr>
            <w:r w:rsidRPr="007109E6">
              <w:rPr>
                <w:lang w:val="en-US"/>
              </w:rPr>
              <w:t>Italic</w:t>
            </w:r>
          </w:p>
        </w:tc>
      </w:tr>
      <w:tr w:rsidR="007109E6" w:rsidRPr="007109E6" w:rsidTr="00464BD1">
        <w:trPr>
          <w:jc w:val="center"/>
        </w:trPr>
        <w:tc>
          <w:tcPr>
            <w:tcW w:w="1439" w:type="dxa"/>
          </w:tcPr>
          <w:p w:rsidR="007109E6" w:rsidRPr="007109E6" w:rsidRDefault="007109E6" w:rsidP="007109E6">
            <w:pPr>
              <w:rPr>
                <w:color w:val="000000"/>
              </w:rPr>
            </w:pPr>
            <w:r w:rsidRPr="007109E6">
              <w:t>Текст</w:t>
            </w:r>
          </w:p>
        </w:tc>
        <w:tc>
          <w:tcPr>
            <w:tcW w:w="974" w:type="dxa"/>
          </w:tcPr>
          <w:p w:rsidR="007109E6" w:rsidRPr="007109E6" w:rsidRDefault="007109E6" w:rsidP="007109E6">
            <w:pPr>
              <w:rPr>
                <w:color w:val="000000"/>
              </w:rPr>
            </w:pPr>
            <w:r w:rsidRPr="007109E6">
              <w:rPr>
                <w:lang w:val="en-US"/>
              </w:rPr>
              <w:t>T</w:t>
            </w:r>
            <w:r w:rsidRPr="007109E6">
              <w:t>.</w:t>
            </w:r>
            <w:r w:rsidRPr="007109E6">
              <w:rPr>
                <w:lang w:val="en-US"/>
              </w:rPr>
              <w:t>N</w:t>
            </w:r>
            <w:r w:rsidRPr="007109E6">
              <w:t>.</w:t>
            </w:r>
            <w:r w:rsidRPr="007109E6">
              <w:rPr>
                <w:lang w:val="en-US"/>
              </w:rPr>
              <w:t>R</w:t>
            </w:r>
            <w:r w:rsidRPr="007109E6">
              <w:t>.</w:t>
            </w:r>
          </w:p>
        </w:tc>
        <w:tc>
          <w:tcPr>
            <w:tcW w:w="755" w:type="dxa"/>
          </w:tcPr>
          <w:p w:rsidR="007109E6" w:rsidRPr="007109E6" w:rsidRDefault="007109E6" w:rsidP="007109E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109E6" w:rsidRPr="007109E6" w:rsidRDefault="007109E6" w:rsidP="007109E6">
            <w:pPr>
              <w:jc w:val="center"/>
              <w:rPr>
                <w:color w:val="000000"/>
              </w:rPr>
            </w:pPr>
            <w:r w:rsidRPr="007109E6">
              <w:rPr>
                <w:rtl/>
                <w:lang w:val="en-US"/>
              </w:rPr>
              <w:t>٧</w:t>
            </w:r>
          </w:p>
        </w:tc>
      </w:tr>
      <w:tr w:rsidR="007109E6" w:rsidRPr="007109E6" w:rsidTr="00464BD1">
        <w:trPr>
          <w:jc w:val="center"/>
        </w:trPr>
        <w:tc>
          <w:tcPr>
            <w:tcW w:w="1439" w:type="dxa"/>
          </w:tcPr>
          <w:p w:rsidR="007109E6" w:rsidRPr="007109E6" w:rsidRDefault="007109E6" w:rsidP="007109E6">
            <w:r w:rsidRPr="007109E6">
              <w:t>Функция</w:t>
            </w:r>
          </w:p>
        </w:tc>
        <w:tc>
          <w:tcPr>
            <w:tcW w:w="974" w:type="dxa"/>
          </w:tcPr>
          <w:p w:rsidR="007109E6" w:rsidRPr="007109E6" w:rsidRDefault="007109E6" w:rsidP="007109E6">
            <w:r w:rsidRPr="007109E6">
              <w:rPr>
                <w:lang w:val="en-US"/>
              </w:rPr>
              <w:t>T</w:t>
            </w:r>
            <w:r w:rsidRPr="007109E6">
              <w:t>.</w:t>
            </w:r>
            <w:r w:rsidRPr="007109E6">
              <w:rPr>
                <w:lang w:val="en-US"/>
              </w:rPr>
              <w:t>N</w:t>
            </w:r>
            <w:r w:rsidRPr="007109E6">
              <w:t>.</w:t>
            </w:r>
            <w:r w:rsidRPr="007109E6">
              <w:rPr>
                <w:lang w:val="en-US"/>
              </w:rPr>
              <w:t>R</w:t>
            </w:r>
            <w:r w:rsidRPr="007109E6">
              <w:t>.</w:t>
            </w:r>
          </w:p>
        </w:tc>
        <w:tc>
          <w:tcPr>
            <w:tcW w:w="755" w:type="dxa"/>
          </w:tcPr>
          <w:p w:rsidR="007109E6" w:rsidRPr="007109E6" w:rsidRDefault="007109E6" w:rsidP="007109E6">
            <w:pPr>
              <w:jc w:val="center"/>
            </w:pPr>
          </w:p>
        </w:tc>
        <w:tc>
          <w:tcPr>
            <w:tcW w:w="900" w:type="dxa"/>
          </w:tcPr>
          <w:p w:rsidR="007109E6" w:rsidRPr="007109E6" w:rsidRDefault="007109E6" w:rsidP="007109E6">
            <w:pPr>
              <w:jc w:val="center"/>
            </w:pPr>
          </w:p>
        </w:tc>
      </w:tr>
      <w:tr w:rsidR="007109E6" w:rsidRPr="007109E6" w:rsidTr="00464BD1">
        <w:trPr>
          <w:jc w:val="center"/>
        </w:trPr>
        <w:tc>
          <w:tcPr>
            <w:tcW w:w="1439" w:type="dxa"/>
          </w:tcPr>
          <w:p w:rsidR="007109E6" w:rsidRPr="007109E6" w:rsidRDefault="007109E6" w:rsidP="007109E6">
            <w:r w:rsidRPr="007109E6">
              <w:t>Переменная</w:t>
            </w:r>
          </w:p>
        </w:tc>
        <w:tc>
          <w:tcPr>
            <w:tcW w:w="974" w:type="dxa"/>
          </w:tcPr>
          <w:p w:rsidR="007109E6" w:rsidRPr="007109E6" w:rsidRDefault="007109E6" w:rsidP="007109E6">
            <w:r w:rsidRPr="007109E6">
              <w:rPr>
                <w:lang w:val="en-US"/>
              </w:rPr>
              <w:t>T</w:t>
            </w:r>
            <w:r w:rsidRPr="007109E6">
              <w:t>.</w:t>
            </w:r>
            <w:r w:rsidRPr="007109E6">
              <w:rPr>
                <w:lang w:val="en-US"/>
              </w:rPr>
              <w:t>N</w:t>
            </w:r>
            <w:r w:rsidRPr="007109E6">
              <w:t>.</w:t>
            </w:r>
            <w:r w:rsidRPr="007109E6">
              <w:rPr>
                <w:lang w:val="en-US"/>
              </w:rPr>
              <w:t>R</w:t>
            </w:r>
            <w:r w:rsidRPr="007109E6">
              <w:t>.</w:t>
            </w:r>
          </w:p>
        </w:tc>
        <w:tc>
          <w:tcPr>
            <w:tcW w:w="755" w:type="dxa"/>
          </w:tcPr>
          <w:p w:rsidR="007109E6" w:rsidRPr="007109E6" w:rsidRDefault="007109E6" w:rsidP="007109E6">
            <w:pPr>
              <w:jc w:val="center"/>
            </w:pPr>
          </w:p>
        </w:tc>
        <w:tc>
          <w:tcPr>
            <w:tcW w:w="900" w:type="dxa"/>
          </w:tcPr>
          <w:p w:rsidR="007109E6" w:rsidRPr="007109E6" w:rsidRDefault="007109E6" w:rsidP="007109E6">
            <w:pPr>
              <w:jc w:val="center"/>
            </w:pPr>
            <w:r w:rsidRPr="007109E6">
              <w:rPr>
                <w:rtl/>
                <w:lang w:val="en-US"/>
              </w:rPr>
              <w:t>٧</w:t>
            </w:r>
          </w:p>
        </w:tc>
      </w:tr>
      <w:tr w:rsidR="007109E6" w:rsidRPr="007109E6" w:rsidTr="00464BD1">
        <w:trPr>
          <w:jc w:val="center"/>
        </w:trPr>
        <w:tc>
          <w:tcPr>
            <w:tcW w:w="1439" w:type="dxa"/>
          </w:tcPr>
          <w:p w:rsidR="007109E6" w:rsidRPr="007109E6" w:rsidRDefault="007109E6" w:rsidP="007109E6">
            <w:r w:rsidRPr="007109E6">
              <w:t>Стр. греческие</w:t>
            </w:r>
          </w:p>
        </w:tc>
        <w:tc>
          <w:tcPr>
            <w:tcW w:w="974" w:type="dxa"/>
          </w:tcPr>
          <w:p w:rsidR="007109E6" w:rsidRPr="007109E6" w:rsidRDefault="007109E6" w:rsidP="007109E6">
            <w:r w:rsidRPr="007109E6">
              <w:rPr>
                <w:lang w:val="en-US"/>
              </w:rPr>
              <w:t>Symbol</w:t>
            </w:r>
          </w:p>
        </w:tc>
        <w:tc>
          <w:tcPr>
            <w:tcW w:w="755" w:type="dxa"/>
          </w:tcPr>
          <w:p w:rsidR="007109E6" w:rsidRPr="007109E6" w:rsidRDefault="007109E6" w:rsidP="007109E6">
            <w:pPr>
              <w:jc w:val="center"/>
            </w:pPr>
          </w:p>
        </w:tc>
        <w:tc>
          <w:tcPr>
            <w:tcW w:w="900" w:type="dxa"/>
          </w:tcPr>
          <w:p w:rsidR="007109E6" w:rsidRPr="007109E6" w:rsidRDefault="007109E6" w:rsidP="007109E6">
            <w:pPr>
              <w:jc w:val="center"/>
            </w:pPr>
            <w:r w:rsidRPr="007109E6">
              <w:rPr>
                <w:rtl/>
                <w:lang w:val="en-US"/>
              </w:rPr>
              <w:t>٧</w:t>
            </w:r>
          </w:p>
        </w:tc>
      </w:tr>
      <w:tr w:rsidR="007109E6" w:rsidRPr="007109E6" w:rsidTr="00464BD1">
        <w:trPr>
          <w:jc w:val="center"/>
        </w:trPr>
        <w:tc>
          <w:tcPr>
            <w:tcW w:w="1439" w:type="dxa"/>
          </w:tcPr>
          <w:p w:rsidR="007109E6" w:rsidRPr="007109E6" w:rsidRDefault="007109E6" w:rsidP="007109E6">
            <w:r w:rsidRPr="007109E6">
              <w:t>Пр. греческие</w:t>
            </w:r>
          </w:p>
        </w:tc>
        <w:tc>
          <w:tcPr>
            <w:tcW w:w="974" w:type="dxa"/>
          </w:tcPr>
          <w:p w:rsidR="007109E6" w:rsidRPr="007109E6" w:rsidRDefault="007109E6" w:rsidP="007109E6">
            <w:r w:rsidRPr="007109E6">
              <w:rPr>
                <w:lang w:val="en-US"/>
              </w:rPr>
              <w:t>Symbol</w:t>
            </w:r>
          </w:p>
        </w:tc>
        <w:tc>
          <w:tcPr>
            <w:tcW w:w="755" w:type="dxa"/>
          </w:tcPr>
          <w:p w:rsidR="007109E6" w:rsidRPr="007109E6" w:rsidRDefault="007109E6" w:rsidP="007109E6">
            <w:pPr>
              <w:jc w:val="center"/>
            </w:pPr>
          </w:p>
        </w:tc>
        <w:tc>
          <w:tcPr>
            <w:tcW w:w="900" w:type="dxa"/>
          </w:tcPr>
          <w:p w:rsidR="007109E6" w:rsidRPr="007109E6" w:rsidRDefault="007109E6" w:rsidP="007109E6">
            <w:pPr>
              <w:jc w:val="center"/>
            </w:pPr>
            <w:r w:rsidRPr="007109E6">
              <w:rPr>
                <w:rtl/>
                <w:lang w:val="en-US"/>
              </w:rPr>
              <w:t>٧</w:t>
            </w:r>
          </w:p>
        </w:tc>
      </w:tr>
      <w:tr w:rsidR="007109E6" w:rsidRPr="007109E6" w:rsidTr="00464BD1">
        <w:trPr>
          <w:jc w:val="center"/>
        </w:trPr>
        <w:tc>
          <w:tcPr>
            <w:tcW w:w="1439" w:type="dxa"/>
          </w:tcPr>
          <w:p w:rsidR="007109E6" w:rsidRPr="007109E6" w:rsidRDefault="007109E6" w:rsidP="007109E6">
            <w:r w:rsidRPr="007109E6">
              <w:t>Символ</w:t>
            </w:r>
          </w:p>
        </w:tc>
        <w:tc>
          <w:tcPr>
            <w:tcW w:w="974" w:type="dxa"/>
          </w:tcPr>
          <w:p w:rsidR="007109E6" w:rsidRPr="007109E6" w:rsidRDefault="007109E6" w:rsidP="007109E6">
            <w:r w:rsidRPr="007109E6">
              <w:rPr>
                <w:lang w:val="en-US"/>
              </w:rPr>
              <w:t>Symbol</w:t>
            </w:r>
          </w:p>
        </w:tc>
        <w:tc>
          <w:tcPr>
            <w:tcW w:w="755" w:type="dxa"/>
          </w:tcPr>
          <w:p w:rsidR="007109E6" w:rsidRPr="007109E6" w:rsidRDefault="007109E6" w:rsidP="007109E6">
            <w:pPr>
              <w:jc w:val="center"/>
            </w:pPr>
            <w:r w:rsidRPr="007109E6">
              <w:rPr>
                <w:rtl/>
                <w:lang w:val="en-US"/>
              </w:rPr>
              <w:t>٧</w:t>
            </w:r>
          </w:p>
        </w:tc>
        <w:tc>
          <w:tcPr>
            <w:tcW w:w="900" w:type="dxa"/>
          </w:tcPr>
          <w:p w:rsidR="007109E6" w:rsidRPr="007109E6" w:rsidRDefault="007109E6" w:rsidP="007109E6">
            <w:pPr>
              <w:jc w:val="center"/>
            </w:pPr>
          </w:p>
        </w:tc>
      </w:tr>
      <w:tr w:rsidR="007109E6" w:rsidRPr="007109E6" w:rsidTr="00464BD1">
        <w:trPr>
          <w:jc w:val="center"/>
        </w:trPr>
        <w:tc>
          <w:tcPr>
            <w:tcW w:w="1439" w:type="dxa"/>
          </w:tcPr>
          <w:p w:rsidR="007109E6" w:rsidRPr="007109E6" w:rsidRDefault="007109E6" w:rsidP="007109E6">
            <w:r w:rsidRPr="007109E6">
              <w:t>Матрица-вектор</w:t>
            </w:r>
          </w:p>
        </w:tc>
        <w:tc>
          <w:tcPr>
            <w:tcW w:w="974" w:type="dxa"/>
          </w:tcPr>
          <w:p w:rsidR="007109E6" w:rsidRPr="007109E6" w:rsidRDefault="007109E6" w:rsidP="007109E6">
            <w:r w:rsidRPr="007109E6">
              <w:rPr>
                <w:lang w:val="en-US"/>
              </w:rPr>
              <w:t>T</w:t>
            </w:r>
            <w:r w:rsidRPr="007109E6">
              <w:t>.</w:t>
            </w:r>
            <w:r w:rsidRPr="007109E6">
              <w:rPr>
                <w:lang w:val="en-US"/>
              </w:rPr>
              <w:t>N</w:t>
            </w:r>
            <w:r w:rsidRPr="007109E6">
              <w:t>.</w:t>
            </w:r>
            <w:r w:rsidRPr="007109E6">
              <w:rPr>
                <w:lang w:val="en-US"/>
              </w:rPr>
              <w:t>R</w:t>
            </w:r>
            <w:r w:rsidRPr="007109E6">
              <w:t>.</w:t>
            </w:r>
          </w:p>
        </w:tc>
        <w:tc>
          <w:tcPr>
            <w:tcW w:w="755" w:type="dxa"/>
          </w:tcPr>
          <w:p w:rsidR="007109E6" w:rsidRPr="007109E6" w:rsidRDefault="007109E6" w:rsidP="007109E6">
            <w:pPr>
              <w:jc w:val="center"/>
            </w:pPr>
            <w:r w:rsidRPr="007109E6">
              <w:rPr>
                <w:rtl/>
                <w:lang w:val="en-US"/>
              </w:rPr>
              <w:t>٧</w:t>
            </w:r>
          </w:p>
        </w:tc>
        <w:tc>
          <w:tcPr>
            <w:tcW w:w="900" w:type="dxa"/>
          </w:tcPr>
          <w:p w:rsidR="007109E6" w:rsidRPr="007109E6" w:rsidRDefault="007109E6" w:rsidP="007109E6">
            <w:pPr>
              <w:jc w:val="center"/>
            </w:pPr>
          </w:p>
        </w:tc>
      </w:tr>
      <w:tr w:rsidR="007109E6" w:rsidRPr="007109E6" w:rsidTr="00464BD1">
        <w:trPr>
          <w:jc w:val="center"/>
        </w:trPr>
        <w:tc>
          <w:tcPr>
            <w:tcW w:w="1439" w:type="dxa"/>
          </w:tcPr>
          <w:p w:rsidR="007109E6" w:rsidRPr="007109E6" w:rsidRDefault="007109E6" w:rsidP="007109E6">
            <w:r w:rsidRPr="007109E6">
              <w:t>Числа</w:t>
            </w:r>
          </w:p>
        </w:tc>
        <w:tc>
          <w:tcPr>
            <w:tcW w:w="974" w:type="dxa"/>
          </w:tcPr>
          <w:p w:rsidR="007109E6" w:rsidRPr="007109E6" w:rsidRDefault="007109E6" w:rsidP="007109E6">
            <w:r w:rsidRPr="007109E6">
              <w:rPr>
                <w:lang w:val="en-US"/>
              </w:rPr>
              <w:t>T</w:t>
            </w:r>
            <w:r w:rsidRPr="007109E6">
              <w:t>.</w:t>
            </w:r>
            <w:r w:rsidRPr="007109E6">
              <w:rPr>
                <w:lang w:val="en-US"/>
              </w:rPr>
              <w:t>N</w:t>
            </w:r>
            <w:r w:rsidRPr="007109E6">
              <w:t>.</w:t>
            </w:r>
            <w:r w:rsidRPr="007109E6">
              <w:rPr>
                <w:lang w:val="en-US"/>
              </w:rPr>
              <w:t>R</w:t>
            </w:r>
            <w:r w:rsidRPr="007109E6">
              <w:t>.</w:t>
            </w:r>
          </w:p>
        </w:tc>
        <w:tc>
          <w:tcPr>
            <w:tcW w:w="755" w:type="dxa"/>
          </w:tcPr>
          <w:p w:rsidR="007109E6" w:rsidRPr="007109E6" w:rsidRDefault="007109E6" w:rsidP="007109E6">
            <w:pPr>
              <w:jc w:val="center"/>
            </w:pPr>
          </w:p>
        </w:tc>
        <w:tc>
          <w:tcPr>
            <w:tcW w:w="900" w:type="dxa"/>
          </w:tcPr>
          <w:p w:rsidR="007109E6" w:rsidRPr="007109E6" w:rsidRDefault="007109E6" w:rsidP="007109E6">
            <w:pPr>
              <w:jc w:val="center"/>
            </w:pPr>
          </w:p>
        </w:tc>
      </w:tr>
    </w:tbl>
    <w:p w:rsidR="007109E6" w:rsidRPr="007109E6" w:rsidRDefault="007109E6" w:rsidP="007109E6">
      <w:pPr>
        <w:numPr>
          <w:ilvl w:val="0"/>
          <w:numId w:val="1"/>
        </w:numPr>
        <w:spacing w:before="240" w:after="120"/>
        <w:ind w:left="641" w:hanging="357"/>
        <w:jc w:val="both"/>
        <w:rPr>
          <w:i/>
          <w:color w:val="000000"/>
          <w:sz w:val="24"/>
          <w:szCs w:val="24"/>
        </w:rPr>
      </w:pPr>
      <w:r w:rsidRPr="007109E6">
        <w:rPr>
          <w:i/>
          <w:color w:val="000000"/>
          <w:sz w:val="24"/>
          <w:szCs w:val="24"/>
        </w:rPr>
        <w:t>Оформление формул</w:t>
      </w:r>
    </w:p>
    <w:p w:rsidR="007109E6" w:rsidRPr="007109E6" w:rsidRDefault="007109E6" w:rsidP="007109E6">
      <w:pPr>
        <w:ind w:firstLine="284"/>
        <w:jc w:val="both"/>
        <w:rPr>
          <w:sz w:val="24"/>
          <w:szCs w:val="24"/>
        </w:rPr>
      </w:pPr>
      <w:r w:rsidRPr="007109E6">
        <w:rPr>
          <w:sz w:val="24"/>
          <w:szCs w:val="24"/>
        </w:rPr>
        <w:lastRenderedPageBreak/>
        <w:t xml:space="preserve">Формулы набираются в стандартном редакторе </w:t>
      </w:r>
      <w:r w:rsidRPr="007109E6">
        <w:rPr>
          <w:sz w:val="24"/>
          <w:szCs w:val="24"/>
          <w:lang w:val="en-US"/>
        </w:rPr>
        <w:t>Microsoft</w:t>
      </w:r>
      <w:r w:rsidRPr="007109E6">
        <w:rPr>
          <w:sz w:val="24"/>
          <w:szCs w:val="24"/>
        </w:rPr>
        <w:t xml:space="preserve"> </w:t>
      </w:r>
      <w:r w:rsidRPr="007109E6">
        <w:rPr>
          <w:sz w:val="24"/>
          <w:szCs w:val="24"/>
          <w:lang w:val="en-US"/>
        </w:rPr>
        <w:t>Equation</w:t>
      </w:r>
      <w:r w:rsidRPr="007109E6">
        <w:rPr>
          <w:sz w:val="24"/>
          <w:szCs w:val="24"/>
        </w:rPr>
        <w:t xml:space="preserve"> 1 или 2. </w:t>
      </w:r>
      <w:r w:rsidRPr="007109E6">
        <w:rPr>
          <w:color w:val="000000"/>
          <w:sz w:val="24"/>
          <w:szCs w:val="24"/>
        </w:rPr>
        <w:t xml:space="preserve">Формулы должны  располагаться по центру. </w:t>
      </w:r>
      <w:r w:rsidRPr="007109E6">
        <w:rPr>
          <w:sz w:val="24"/>
          <w:szCs w:val="24"/>
        </w:rPr>
        <w:t>Например:</w:t>
      </w:r>
    </w:p>
    <w:p w:rsidR="007109E6" w:rsidRPr="007109E6" w:rsidRDefault="007109E6" w:rsidP="007109E6">
      <w:pPr>
        <w:jc w:val="center"/>
        <w:rPr>
          <w:sz w:val="24"/>
          <w:szCs w:val="24"/>
        </w:rPr>
      </w:pPr>
      <w:r w:rsidRPr="007109E6">
        <w:rPr>
          <w:position w:val="-28"/>
          <w:sz w:val="24"/>
          <w:szCs w:val="24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7" o:title=""/>
          </v:shape>
          <o:OLEObject Type="Embed" ProgID="Unknown" ShapeID="_x0000_i1025" DrawAspect="Content" ObjectID="_1538472705" r:id="rId8"/>
        </w:object>
      </w:r>
      <w:r w:rsidRPr="007109E6">
        <w:rPr>
          <w:sz w:val="24"/>
          <w:szCs w:val="24"/>
        </w:rPr>
        <w:t>.</w:t>
      </w:r>
      <w:r w:rsidRPr="007109E6">
        <w:rPr>
          <w:sz w:val="24"/>
          <w:szCs w:val="24"/>
        </w:rPr>
        <w:tab/>
        <w:t>(1)</w:t>
      </w:r>
    </w:p>
    <w:p w:rsidR="007109E6" w:rsidRPr="007109E6" w:rsidRDefault="007109E6" w:rsidP="007109E6">
      <w:pPr>
        <w:ind w:firstLine="284"/>
        <w:jc w:val="both"/>
        <w:rPr>
          <w:color w:val="000000"/>
          <w:sz w:val="24"/>
          <w:szCs w:val="24"/>
        </w:rPr>
      </w:pPr>
      <w:r w:rsidRPr="007109E6">
        <w:rPr>
          <w:color w:val="000000"/>
          <w:sz w:val="24"/>
          <w:szCs w:val="24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7109E6" w:rsidRPr="007109E6" w:rsidRDefault="007109E6" w:rsidP="007109E6">
      <w:pPr>
        <w:ind w:firstLine="284"/>
        <w:jc w:val="both"/>
        <w:rPr>
          <w:color w:val="000000"/>
        </w:rPr>
      </w:pPr>
    </w:p>
    <w:p w:rsidR="007109E6" w:rsidRPr="007109E6" w:rsidRDefault="007109E6" w:rsidP="007109E6">
      <w:pPr>
        <w:spacing w:before="240" w:after="120"/>
        <w:jc w:val="center"/>
        <w:rPr>
          <w:smallCaps/>
          <w:color w:val="000000"/>
          <w:sz w:val="24"/>
          <w:szCs w:val="24"/>
        </w:rPr>
      </w:pPr>
      <w:r w:rsidRPr="007109E6">
        <w:rPr>
          <w:smallCaps/>
          <w:color w:val="000000"/>
          <w:sz w:val="24"/>
          <w:szCs w:val="24"/>
        </w:rPr>
        <w:t>IV. Результаты экспериментов</w:t>
      </w:r>
    </w:p>
    <w:p w:rsidR="007109E6" w:rsidRPr="007109E6" w:rsidRDefault="007109E6" w:rsidP="007109E6">
      <w:pPr>
        <w:ind w:firstLine="284"/>
        <w:jc w:val="both"/>
        <w:rPr>
          <w:color w:val="000000"/>
          <w:sz w:val="24"/>
          <w:szCs w:val="24"/>
        </w:rPr>
      </w:pPr>
      <w:r w:rsidRPr="007109E6">
        <w:rPr>
          <w:color w:val="000000"/>
          <w:sz w:val="24"/>
          <w:szCs w:val="24"/>
        </w:rPr>
        <w:t>Для указания размерности физических величин в тексте статьи допускается использование единиц системы СИ.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</w:p>
    <w:p w:rsidR="007109E6" w:rsidRPr="007109E6" w:rsidRDefault="007109E6" w:rsidP="007109E6">
      <w:pPr>
        <w:ind w:firstLine="284"/>
        <w:jc w:val="both"/>
        <w:rPr>
          <w:color w:val="000000"/>
          <w:sz w:val="24"/>
          <w:szCs w:val="24"/>
        </w:rPr>
      </w:pPr>
      <w:r w:rsidRPr="007109E6">
        <w:rPr>
          <w:sz w:val="24"/>
          <w:szCs w:val="24"/>
        </w:rPr>
        <w:t xml:space="preserve">В числовых интервалах физических величин вместо дефиса ставится многоточие </w:t>
      </w:r>
      <w:r w:rsidRPr="007109E6">
        <w:rPr>
          <w:color w:val="000000"/>
          <w:sz w:val="24"/>
          <w:szCs w:val="24"/>
        </w:rPr>
        <w:t>(например, 40…50 см).</w:t>
      </w:r>
    </w:p>
    <w:p w:rsidR="007109E6" w:rsidRPr="007109E6" w:rsidRDefault="007109E6" w:rsidP="007109E6">
      <w:pPr>
        <w:ind w:firstLine="284"/>
        <w:jc w:val="both"/>
        <w:rPr>
          <w:sz w:val="24"/>
          <w:szCs w:val="24"/>
        </w:rPr>
      </w:pPr>
      <w:proofErr w:type="gramStart"/>
      <w:r w:rsidRPr="007109E6">
        <w:rPr>
          <w:sz w:val="24"/>
          <w:szCs w:val="24"/>
        </w:rPr>
        <w:t>Аббревиатуры, употребляемые как прилагательные, пишутся через дефис (например:</w:t>
      </w:r>
      <w:proofErr w:type="gramEnd"/>
      <w:r w:rsidRPr="007109E6">
        <w:rPr>
          <w:sz w:val="24"/>
          <w:szCs w:val="24"/>
        </w:rPr>
        <w:t xml:space="preserve"> </w:t>
      </w:r>
      <w:proofErr w:type="gramStart"/>
      <w:r w:rsidRPr="007109E6">
        <w:rPr>
          <w:sz w:val="24"/>
          <w:szCs w:val="24"/>
        </w:rPr>
        <w:t>ИК-спектроскопия, ПЭ-пленка, ЖК-состояние).</w:t>
      </w:r>
      <w:proofErr w:type="gramEnd"/>
    </w:p>
    <w:p w:rsidR="007109E6" w:rsidRPr="007109E6" w:rsidRDefault="007109E6" w:rsidP="007109E6">
      <w:pPr>
        <w:ind w:firstLine="284"/>
        <w:jc w:val="both"/>
        <w:rPr>
          <w:sz w:val="24"/>
          <w:szCs w:val="24"/>
        </w:rPr>
      </w:pPr>
      <w:proofErr w:type="gramStart"/>
      <w:r w:rsidRPr="007109E6">
        <w:rPr>
          <w:sz w:val="24"/>
          <w:szCs w:val="24"/>
        </w:rPr>
        <w:t>Аббревиатуры пишутся единообразно по всей статье (например:</w:t>
      </w:r>
      <w:proofErr w:type="gramEnd"/>
      <w:r w:rsidRPr="007109E6">
        <w:rPr>
          <w:sz w:val="24"/>
          <w:szCs w:val="24"/>
        </w:rPr>
        <w:t xml:space="preserve"> </w:t>
      </w:r>
      <w:proofErr w:type="gramStart"/>
      <w:r w:rsidRPr="007109E6">
        <w:rPr>
          <w:sz w:val="24"/>
          <w:szCs w:val="24"/>
        </w:rPr>
        <w:t xml:space="preserve">ЭДС или </w:t>
      </w:r>
      <w:proofErr w:type="spellStart"/>
      <w:r w:rsidRPr="007109E6">
        <w:rPr>
          <w:sz w:val="24"/>
          <w:szCs w:val="24"/>
        </w:rPr>
        <w:t>э.д.с</w:t>
      </w:r>
      <w:proofErr w:type="spellEnd"/>
      <w:r w:rsidRPr="007109E6">
        <w:rPr>
          <w:sz w:val="24"/>
          <w:szCs w:val="24"/>
        </w:rPr>
        <w:t xml:space="preserve">.; КПД или </w:t>
      </w:r>
      <w:proofErr w:type="spellStart"/>
      <w:r w:rsidRPr="007109E6">
        <w:rPr>
          <w:sz w:val="24"/>
          <w:szCs w:val="24"/>
        </w:rPr>
        <w:t>к.п.д</w:t>
      </w:r>
      <w:proofErr w:type="spellEnd"/>
      <w:r w:rsidRPr="007109E6">
        <w:rPr>
          <w:sz w:val="24"/>
          <w:szCs w:val="24"/>
        </w:rPr>
        <w:t>.).</w:t>
      </w:r>
      <w:proofErr w:type="gramEnd"/>
    </w:p>
    <w:p w:rsidR="007109E6" w:rsidRPr="007109E6" w:rsidRDefault="007109E6" w:rsidP="007109E6">
      <w:pPr>
        <w:spacing w:before="240" w:after="120"/>
        <w:jc w:val="center"/>
        <w:rPr>
          <w:smallCaps/>
          <w:color w:val="000000"/>
          <w:sz w:val="24"/>
          <w:szCs w:val="24"/>
        </w:rPr>
      </w:pPr>
      <w:r w:rsidRPr="007109E6">
        <w:rPr>
          <w:smallCaps/>
          <w:color w:val="000000"/>
          <w:sz w:val="24"/>
          <w:szCs w:val="24"/>
        </w:rPr>
        <w:t>V. Обсуждение результатов</w:t>
      </w:r>
    </w:p>
    <w:p w:rsidR="007109E6" w:rsidRPr="007109E6" w:rsidRDefault="007109E6" w:rsidP="007109E6">
      <w:pPr>
        <w:ind w:firstLine="284"/>
        <w:jc w:val="both"/>
        <w:rPr>
          <w:sz w:val="24"/>
          <w:szCs w:val="24"/>
        </w:rPr>
      </w:pPr>
      <w:r w:rsidRPr="007109E6">
        <w:rPr>
          <w:sz w:val="24"/>
          <w:szCs w:val="24"/>
        </w:rPr>
        <w:t xml:space="preserve">В качестве десятичного символа </w:t>
      </w:r>
      <w:r w:rsidRPr="007109E6">
        <w:rPr>
          <w:b/>
          <w:sz w:val="24"/>
          <w:szCs w:val="24"/>
        </w:rPr>
        <w:t>всегда</w:t>
      </w:r>
      <w:r w:rsidRPr="007109E6">
        <w:rPr>
          <w:sz w:val="24"/>
          <w:szCs w:val="24"/>
        </w:rPr>
        <w:t xml:space="preserve"> используется точка: 5.25. Градусы Цельсия: </w:t>
      </w:r>
      <w:smartTag w:uri="urn:schemas-microsoft-com:office:smarttags" w:element="metricconverter">
        <w:smartTagPr>
          <w:attr w:name="ProductID" w:val="5ﾰC"/>
        </w:smartTagPr>
        <w:r w:rsidRPr="007109E6">
          <w:rPr>
            <w:sz w:val="24"/>
            <w:szCs w:val="24"/>
          </w:rPr>
          <w:t>5°</w:t>
        </w:r>
        <w:r w:rsidRPr="007109E6">
          <w:rPr>
            <w:sz w:val="24"/>
            <w:szCs w:val="24"/>
            <w:lang w:val="en-US"/>
          </w:rPr>
          <w:t>C</w:t>
        </w:r>
      </w:smartTag>
      <w:r w:rsidRPr="007109E6">
        <w:rPr>
          <w:sz w:val="24"/>
          <w:szCs w:val="24"/>
        </w:rPr>
        <w:t xml:space="preserve">, а не 5°. Угловые градусы никогда не опускаются: 5° – 10°, а не 5 – 10°; на осях рисунков: </w:t>
      </w:r>
      <w:r w:rsidRPr="007109E6">
        <w:rPr>
          <w:sz w:val="24"/>
          <w:szCs w:val="24"/>
          <w:lang w:val="en-US"/>
        </w:rPr>
        <w:t>θ</w:t>
      </w:r>
      <w:r w:rsidRPr="007109E6">
        <w:rPr>
          <w:sz w:val="24"/>
          <w:szCs w:val="24"/>
        </w:rPr>
        <w:t xml:space="preserve">, град, а не </w:t>
      </w:r>
      <w:r w:rsidRPr="007109E6">
        <w:rPr>
          <w:sz w:val="24"/>
          <w:szCs w:val="24"/>
          <w:lang w:val="en-US"/>
        </w:rPr>
        <w:t>θ</w:t>
      </w:r>
      <w:r w:rsidRPr="007109E6">
        <w:rPr>
          <w:sz w:val="24"/>
          <w:szCs w:val="24"/>
        </w:rPr>
        <w:t>°. Размерности переменных пишутся через запятую (</w:t>
      </w:r>
      <w:r w:rsidRPr="007109E6">
        <w:rPr>
          <w:sz w:val="24"/>
          <w:szCs w:val="24"/>
          <w:lang w:val="en-US"/>
        </w:rPr>
        <w:t>E</w:t>
      </w:r>
      <w:r w:rsidRPr="007109E6">
        <w:rPr>
          <w:sz w:val="24"/>
          <w:szCs w:val="24"/>
        </w:rPr>
        <w:t>, кДж/моль).</w:t>
      </w:r>
    </w:p>
    <w:p w:rsidR="007109E6" w:rsidRPr="007109E6" w:rsidRDefault="007109E6" w:rsidP="007109E6">
      <w:pPr>
        <w:spacing w:before="240" w:after="120"/>
        <w:jc w:val="center"/>
        <w:rPr>
          <w:smallCaps/>
          <w:color w:val="000000"/>
          <w:sz w:val="24"/>
          <w:szCs w:val="24"/>
        </w:rPr>
      </w:pPr>
      <w:r w:rsidRPr="007109E6">
        <w:rPr>
          <w:smallCaps/>
          <w:color w:val="000000"/>
          <w:sz w:val="24"/>
          <w:szCs w:val="24"/>
        </w:rPr>
        <w:t xml:space="preserve"> VI. Выводы и заключение</w:t>
      </w:r>
    </w:p>
    <w:p w:rsidR="007109E6" w:rsidRPr="007109E6" w:rsidRDefault="007109E6" w:rsidP="007109E6">
      <w:pPr>
        <w:ind w:firstLine="284"/>
        <w:jc w:val="both"/>
        <w:rPr>
          <w:sz w:val="24"/>
          <w:szCs w:val="24"/>
        </w:rPr>
      </w:pPr>
      <w:r w:rsidRPr="007109E6">
        <w:rPr>
          <w:color w:val="000000"/>
        </w:rPr>
        <w:t xml:space="preserve"> </w:t>
      </w:r>
      <w:r w:rsidRPr="007109E6">
        <w:rPr>
          <w:color w:val="000000"/>
          <w:sz w:val="24"/>
          <w:szCs w:val="24"/>
        </w:rPr>
        <w:t xml:space="preserve">Список литературы указывается отдельным ненумерованным разделом. Шрифт списка литературы – </w:t>
      </w:r>
      <w:r w:rsidRPr="007109E6">
        <w:rPr>
          <w:color w:val="000000"/>
          <w:sz w:val="24"/>
          <w:szCs w:val="24"/>
          <w:lang w:val="en-US"/>
        </w:rPr>
        <w:t>Times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New</w:t>
      </w:r>
      <w:r w:rsidRPr="007109E6">
        <w:rPr>
          <w:color w:val="000000"/>
          <w:sz w:val="24"/>
          <w:szCs w:val="24"/>
        </w:rPr>
        <w:t xml:space="preserve"> </w:t>
      </w:r>
      <w:r w:rsidRPr="007109E6">
        <w:rPr>
          <w:color w:val="000000"/>
          <w:sz w:val="24"/>
          <w:szCs w:val="24"/>
          <w:lang w:val="en-US"/>
        </w:rPr>
        <w:t>Roman</w:t>
      </w:r>
      <w:r w:rsidRPr="007109E6">
        <w:rPr>
          <w:color w:val="000000"/>
          <w:sz w:val="24"/>
          <w:szCs w:val="24"/>
        </w:rPr>
        <w:t xml:space="preserve"> 12 пунктов.</w:t>
      </w:r>
      <w:r w:rsidRPr="007109E6">
        <w:rPr>
          <w:sz w:val="24"/>
          <w:szCs w:val="24"/>
        </w:rPr>
        <w:t xml:space="preserve"> </w:t>
      </w:r>
    </w:p>
    <w:p w:rsidR="007109E6" w:rsidRPr="007109E6" w:rsidRDefault="007109E6" w:rsidP="007109E6">
      <w:pPr>
        <w:ind w:firstLine="284"/>
        <w:jc w:val="both"/>
        <w:rPr>
          <w:color w:val="000000"/>
          <w:sz w:val="24"/>
          <w:szCs w:val="24"/>
        </w:rPr>
      </w:pPr>
      <w:r w:rsidRPr="007109E6">
        <w:rPr>
          <w:color w:val="000000"/>
          <w:sz w:val="24"/>
          <w:szCs w:val="24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эти результаты были описаны [1, 2]. Нумерация источников производится в порядке цитирования и указывается в квадратных скобках.</w:t>
      </w:r>
    </w:p>
    <w:p w:rsidR="007109E6" w:rsidRPr="007109E6" w:rsidRDefault="007109E6" w:rsidP="007109E6">
      <w:pPr>
        <w:ind w:firstLine="284"/>
        <w:jc w:val="both"/>
        <w:rPr>
          <w:color w:val="000000"/>
        </w:rPr>
      </w:pPr>
    </w:p>
    <w:p w:rsidR="007109E6" w:rsidRPr="007109E6" w:rsidRDefault="007109E6" w:rsidP="007109E6">
      <w:pPr>
        <w:spacing w:before="240" w:after="120"/>
        <w:jc w:val="center"/>
        <w:rPr>
          <w:smallCaps/>
          <w:color w:val="000000"/>
          <w:sz w:val="24"/>
          <w:szCs w:val="24"/>
        </w:rPr>
      </w:pPr>
      <w:r w:rsidRPr="007109E6">
        <w:rPr>
          <w:smallCaps/>
          <w:color w:val="000000"/>
          <w:sz w:val="24"/>
          <w:szCs w:val="24"/>
        </w:rPr>
        <w:t>Список литературы</w:t>
      </w:r>
    </w:p>
    <w:p w:rsidR="007109E6" w:rsidRPr="007109E6" w:rsidRDefault="007109E6" w:rsidP="007109E6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proofErr w:type="spellStart"/>
      <w:r w:rsidRPr="007109E6">
        <w:rPr>
          <w:color w:val="000000"/>
          <w:sz w:val="24"/>
          <w:szCs w:val="24"/>
        </w:rPr>
        <w:t>Бакут</w:t>
      </w:r>
      <w:proofErr w:type="spellEnd"/>
      <w:r w:rsidRPr="007109E6">
        <w:rPr>
          <w:color w:val="000000"/>
          <w:sz w:val="24"/>
          <w:szCs w:val="24"/>
        </w:rPr>
        <w:t xml:space="preserve"> П.А., </w:t>
      </w:r>
      <w:proofErr w:type="spellStart"/>
      <w:r w:rsidRPr="007109E6">
        <w:rPr>
          <w:color w:val="000000"/>
          <w:sz w:val="24"/>
          <w:szCs w:val="24"/>
        </w:rPr>
        <w:t>Жулина</w:t>
      </w:r>
      <w:proofErr w:type="spellEnd"/>
      <w:r w:rsidRPr="007109E6">
        <w:rPr>
          <w:color w:val="000000"/>
          <w:sz w:val="24"/>
          <w:szCs w:val="24"/>
        </w:rPr>
        <w:t xml:space="preserve"> Ю.В., Иванчук Н.А. Обнаружение движущихся объектов/ Под ред. П.А. </w:t>
      </w:r>
      <w:proofErr w:type="spellStart"/>
      <w:r w:rsidRPr="007109E6">
        <w:rPr>
          <w:color w:val="000000"/>
          <w:sz w:val="24"/>
          <w:szCs w:val="24"/>
        </w:rPr>
        <w:t>Бакута</w:t>
      </w:r>
      <w:proofErr w:type="spellEnd"/>
      <w:r w:rsidRPr="007109E6">
        <w:rPr>
          <w:color w:val="000000"/>
          <w:sz w:val="24"/>
          <w:szCs w:val="24"/>
        </w:rPr>
        <w:t>. – М.: Сов</w:t>
      </w:r>
      <w:proofErr w:type="gramStart"/>
      <w:r w:rsidRPr="007109E6">
        <w:rPr>
          <w:color w:val="000000"/>
          <w:sz w:val="24"/>
          <w:szCs w:val="24"/>
        </w:rPr>
        <w:t>.</w:t>
      </w:r>
      <w:proofErr w:type="gramEnd"/>
      <w:r w:rsidRPr="007109E6">
        <w:rPr>
          <w:color w:val="000000"/>
          <w:sz w:val="24"/>
          <w:szCs w:val="24"/>
        </w:rPr>
        <w:t xml:space="preserve"> </w:t>
      </w:r>
      <w:proofErr w:type="gramStart"/>
      <w:r w:rsidRPr="007109E6">
        <w:rPr>
          <w:color w:val="000000"/>
          <w:sz w:val="24"/>
          <w:szCs w:val="24"/>
        </w:rPr>
        <w:t>р</w:t>
      </w:r>
      <w:proofErr w:type="gramEnd"/>
      <w:r w:rsidRPr="007109E6">
        <w:rPr>
          <w:color w:val="000000"/>
          <w:sz w:val="24"/>
          <w:szCs w:val="24"/>
        </w:rPr>
        <w:t>адио, 1980. – 288 с.</w:t>
      </w:r>
    </w:p>
    <w:p w:rsidR="007109E6" w:rsidRPr="007109E6" w:rsidRDefault="007109E6" w:rsidP="007109E6">
      <w:pPr>
        <w:numPr>
          <w:ilvl w:val="0"/>
          <w:numId w:val="2"/>
        </w:numPr>
        <w:jc w:val="both"/>
        <w:rPr>
          <w:color w:val="000000"/>
          <w:sz w:val="24"/>
          <w:szCs w:val="24"/>
          <w:lang w:val="en-US"/>
        </w:rPr>
      </w:pPr>
      <w:r w:rsidRPr="007109E6">
        <w:rPr>
          <w:sz w:val="24"/>
          <w:szCs w:val="24"/>
          <w:lang w:val="en-US"/>
        </w:rPr>
        <w:t>Pattern Classification</w:t>
      </w:r>
      <w:r w:rsidRPr="007109E6">
        <w:rPr>
          <w:color w:val="000000"/>
          <w:sz w:val="24"/>
          <w:szCs w:val="24"/>
          <w:lang w:val="en-US"/>
        </w:rPr>
        <w:t xml:space="preserve"> Pattern Classification, </w:t>
      </w:r>
      <w:proofErr w:type="spellStart"/>
      <w:r w:rsidRPr="007109E6">
        <w:rPr>
          <w:color w:val="000000"/>
          <w:sz w:val="24"/>
          <w:szCs w:val="24"/>
          <w:lang w:val="en-US"/>
        </w:rPr>
        <w:t>Duda</w:t>
      </w:r>
      <w:proofErr w:type="spellEnd"/>
      <w:r w:rsidRPr="007109E6">
        <w:rPr>
          <w:color w:val="000000"/>
          <w:sz w:val="24"/>
          <w:szCs w:val="24"/>
          <w:lang w:val="en-US"/>
        </w:rPr>
        <w:t xml:space="preserve"> Richard O., Hart Peter, Stork David G. – 2</w:t>
      </w:r>
      <w:r w:rsidRPr="007109E6">
        <w:rPr>
          <w:color w:val="000000"/>
          <w:sz w:val="24"/>
          <w:szCs w:val="24"/>
          <w:vertAlign w:val="superscript"/>
          <w:lang w:val="en-US"/>
        </w:rPr>
        <w:t>nd</w:t>
      </w:r>
      <w:r w:rsidRPr="007109E6">
        <w:rPr>
          <w:color w:val="000000"/>
          <w:sz w:val="24"/>
          <w:szCs w:val="24"/>
          <w:lang w:val="en-US"/>
        </w:rPr>
        <w:t xml:space="preserve"> ed. – USA: John Wiley &amp; Sons, 2001, p. 738.</w:t>
      </w:r>
    </w:p>
    <w:p w:rsidR="007109E6" w:rsidRPr="007109E6" w:rsidRDefault="007109E6" w:rsidP="007109E6">
      <w:pPr>
        <w:numPr>
          <w:ilvl w:val="0"/>
          <w:numId w:val="2"/>
        </w:numPr>
        <w:jc w:val="both"/>
        <w:rPr>
          <w:color w:val="000000"/>
          <w:sz w:val="24"/>
          <w:szCs w:val="24"/>
          <w:lang w:val="en-US"/>
        </w:rPr>
      </w:pPr>
      <w:r w:rsidRPr="007109E6">
        <w:rPr>
          <w:bCs/>
          <w:sz w:val="24"/>
          <w:szCs w:val="24"/>
        </w:rPr>
        <w:t>Реутов С., Сафронов Е.</w:t>
      </w:r>
      <w:r w:rsidRPr="007109E6">
        <w:rPr>
          <w:sz w:val="24"/>
          <w:szCs w:val="24"/>
        </w:rPr>
        <w:t xml:space="preserve"> </w:t>
      </w:r>
      <w:r w:rsidRPr="007109E6">
        <w:rPr>
          <w:iCs/>
          <w:sz w:val="24"/>
          <w:szCs w:val="24"/>
        </w:rPr>
        <w:t>Комплектные поставки орудий труда как средство создания системы машин</w:t>
      </w:r>
      <w:r w:rsidRPr="007109E6">
        <w:rPr>
          <w:sz w:val="24"/>
          <w:szCs w:val="24"/>
        </w:rPr>
        <w:t xml:space="preserve"> // </w:t>
      </w:r>
      <w:proofErr w:type="spellStart"/>
      <w:r w:rsidRPr="007109E6">
        <w:rPr>
          <w:sz w:val="24"/>
          <w:szCs w:val="24"/>
        </w:rPr>
        <w:t>Вопр</w:t>
      </w:r>
      <w:proofErr w:type="spellEnd"/>
      <w:r w:rsidRPr="007109E6">
        <w:rPr>
          <w:sz w:val="24"/>
          <w:szCs w:val="24"/>
        </w:rPr>
        <w:t>. экономики, 1985. № 1. С 57-67.</w:t>
      </w:r>
    </w:p>
    <w:p w:rsidR="007109E6" w:rsidRDefault="007109E6"/>
    <w:sectPr w:rsidR="0071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43E3D0F"/>
    <w:multiLevelType w:val="hybridMultilevel"/>
    <w:tmpl w:val="76842BAA"/>
    <w:lvl w:ilvl="0" w:tplc="8E3C0BD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E6"/>
    <w:rsid w:val="003B4A8C"/>
    <w:rsid w:val="007109E6"/>
    <w:rsid w:val="00A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09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0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109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0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9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9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09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0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109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0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9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Решотко Надежда Ивановна</cp:lastModifiedBy>
  <cp:revision>2</cp:revision>
  <dcterms:created xsi:type="dcterms:W3CDTF">2016-10-10T15:06:00Z</dcterms:created>
  <dcterms:modified xsi:type="dcterms:W3CDTF">2016-10-20T06:45:00Z</dcterms:modified>
</cp:coreProperties>
</file>